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132A" w14:textId="2F3FF7FD" w:rsidR="001E248F" w:rsidRPr="00DD567C" w:rsidRDefault="00B1426A" w:rsidP="001E248F">
      <w:pPr>
        <w:pStyle w:val="Typografi1"/>
        <w:rPr>
          <w:rFonts w:ascii="Arial" w:hAnsi="Arial" w:cs="Arial"/>
          <w:color w:val="auto"/>
          <w:lang w:val="en-US"/>
        </w:rPr>
      </w:pPr>
      <w:r w:rsidRPr="00DD567C">
        <w:rPr>
          <w:rFonts w:ascii="Arial" w:hAnsi="Arial" w:cs="Arial"/>
          <w:color w:val="auto"/>
          <w:lang w:val="en-US"/>
        </w:rPr>
        <w:t>Appendix</w:t>
      </w:r>
      <w:r w:rsidR="4A80B450" w:rsidRPr="00DD567C">
        <w:rPr>
          <w:rFonts w:ascii="Arial" w:hAnsi="Arial" w:cs="Arial"/>
          <w:color w:val="auto"/>
          <w:lang w:val="en-US"/>
        </w:rPr>
        <w:t xml:space="preserve"> </w:t>
      </w:r>
      <w:r w:rsidR="005B18F6">
        <w:rPr>
          <w:rFonts w:ascii="Arial" w:hAnsi="Arial" w:cs="Arial"/>
          <w:color w:val="auto"/>
          <w:lang w:val="en-US"/>
        </w:rPr>
        <w:t>C</w:t>
      </w:r>
      <w:r w:rsidR="4A80B450" w:rsidRPr="00DD567C">
        <w:rPr>
          <w:rFonts w:ascii="Arial" w:hAnsi="Arial" w:cs="Arial"/>
          <w:color w:val="auto"/>
          <w:lang w:val="en-US"/>
        </w:rPr>
        <w:t xml:space="preserve"> </w:t>
      </w:r>
      <w:r w:rsidR="00BA2BBC" w:rsidRPr="00DD567C">
        <w:rPr>
          <w:rFonts w:ascii="Arial" w:hAnsi="Arial" w:cs="Arial"/>
          <w:color w:val="auto"/>
          <w:lang w:val="en-US"/>
        </w:rPr>
        <w:t>–</w:t>
      </w:r>
      <w:r w:rsidR="4A80B450" w:rsidRPr="00DD567C">
        <w:rPr>
          <w:rFonts w:ascii="Arial" w:hAnsi="Arial" w:cs="Arial"/>
          <w:color w:val="auto"/>
          <w:lang w:val="en-US"/>
        </w:rPr>
        <w:t xml:space="preserve"> </w:t>
      </w:r>
      <w:r w:rsidR="00BA2BBC" w:rsidRPr="00DD567C">
        <w:rPr>
          <w:rFonts w:ascii="Arial" w:hAnsi="Arial" w:cs="Arial"/>
          <w:color w:val="auto"/>
          <w:lang w:val="en-US"/>
        </w:rPr>
        <w:t>Notification regarding the collection of personal data</w:t>
      </w:r>
    </w:p>
    <w:p w14:paraId="22AB1265" w14:textId="77777777" w:rsidR="001E248F" w:rsidRPr="00DD567C" w:rsidRDefault="001E248F" w:rsidP="001E248F">
      <w:pPr>
        <w:rPr>
          <w:rFonts w:ascii="Arial" w:eastAsia="Calibri" w:hAnsi="Arial" w:cs="Arial"/>
          <w:lang w:val="en-US"/>
        </w:rPr>
      </w:pPr>
    </w:p>
    <w:p w14:paraId="5933B2EC" w14:textId="77777777" w:rsidR="007D5EF5" w:rsidRDefault="007D5EF5" w:rsidP="001E248F">
      <w:pPr>
        <w:spacing w:after="200"/>
        <w:rPr>
          <w:rFonts w:ascii="Arial" w:eastAsia="Calibri" w:hAnsi="Arial" w:cs="Arial"/>
          <w:lang w:val="en-US"/>
        </w:rPr>
      </w:pPr>
      <w:r w:rsidRPr="007D5EF5">
        <w:rPr>
          <w:rFonts w:ascii="Arial" w:eastAsia="Calibri" w:hAnsi="Arial" w:cs="Arial"/>
          <w:lang w:val="en-US"/>
        </w:rPr>
        <w:t>You are receiving this notice because we wish to inform you that we have received, or will receive, information about you in connection with your work as a temporary worker hired by Bravida.</w:t>
      </w:r>
    </w:p>
    <w:p w14:paraId="41077974" w14:textId="4716D9B3" w:rsidR="00AF3AC3" w:rsidRPr="00DD567C" w:rsidRDefault="00AF3AC3" w:rsidP="001E248F">
      <w:pPr>
        <w:spacing w:after="200"/>
        <w:rPr>
          <w:rFonts w:ascii="Arial" w:eastAsia="Calibri" w:hAnsi="Arial" w:cs="Arial"/>
          <w:lang w:val="en-US"/>
        </w:rPr>
      </w:pPr>
      <w:r w:rsidRPr="00DD567C">
        <w:rPr>
          <w:rFonts w:ascii="Arial" w:eastAsia="Calibri" w:hAnsi="Arial" w:cs="Arial"/>
          <w:lang w:val="en-US"/>
        </w:rPr>
        <w:t xml:space="preserve">In accordance with Article </w:t>
      </w:r>
      <w:r w:rsidR="00716244" w:rsidRPr="00DD567C">
        <w:rPr>
          <w:rFonts w:ascii="Arial" w:eastAsia="Calibri" w:hAnsi="Arial" w:cs="Arial"/>
          <w:lang w:val="en-US"/>
        </w:rPr>
        <w:t xml:space="preserve">13 and </w:t>
      </w:r>
      <w:r w:rsidRPr="00DD567C">
        <w:rPr>
          <w:rFonts w:ascii="Arial" w:eastAsia="Calibri" w:hAnsi="Arial" w:cs="Arial"/>
          <w:lang w:val="en-US"/>
        </w:rPr>
        <w:t xml:space="preserve">14 of the </w:t>
      </w:r>
      <w:r w:rsidR="007D5EF5" w:rsidRPr="007D5EF5">
        <w:rPr>
          <w:rFonts w:ascii="Arial" w:eastAsia="Calibri" w:hAnsi="Arial" w:cs="Arial"/>
          <w:lang w:val="en-US"/>
        </w:rPr>
        <w:t>General</w:t>
      </w:r>
      <w:r w:rsidR="007D5EF5" w:rsidRPr="00DD567C">
        <w:rPr>
          <w:rFonts w:ascii="Arial" w:eastAsia="Calibri" w:hAnsi="Arial" w:cs="Arial"/>
          <w:lang w:val="en-US"/>
        </w:rPr>
        <w:t xml:space="preserve"> </w:t>
      </w:r>
      <w:r w:rsidRPr="00DD567C">
        <w:rPr>
          <w:rFonts w:ascii="Arial" w:eastAsia="Calibri" w:hAnsi="Arial" w:cs="Arial"/>
          <w:lang w:val="en-US"/>
        </w:rPr>
        <w:t>Data Protection Regulation</w:t>
      </w:r>
      <w:r w:rsidRPr="00DD567C">
        <w:rPr>
          <w:rFonts w:ascii="Arial" w:eastAsia="Calibri" w:hAnsi="Arial" w:cs="Arial"/>
          <w:vertAlign w:val="superscript"/>
        </w:rPr>
        <w:footnoteReference w:id="2"/>
      </w:r>
      <w:r w:rsidR="007D5EF5" w:rsidRPr="007D5EF5">
        <w:rPr>
          <w:rFonts w:ascii="Arial" w:eastAsia="Calibri" w:hAnsi="Arial" w:cs="Arial"/>
          <w:lang w:val="en-US"/>
        </w:rPr>
        <w:t xml:space="preserve"> </w:t>
      </w:r>
      <w:r w:rsidR="007D5EF5" w:rsidRPr="007D5EF5">
        <w:rPr>
          <w:rFonts w:ascii="Arial" w:eastAsia="Calibri" w:hAnsi="Arial" w:cs="Arial"/>
          <w:lang w:val="en-US"/>
        </w:rPr>
        <w:t xml:space="preserve">(GDPR), </w:t>
      </w:r>
      <w:r w:rsidRPr="00DD567C">
        <w:rPr>
          <w:rFonts w:ascii="Arial" w:eastAsia="Calibri" w:hAnsi="Arial" w:cs="Arial"/>
          <w:lang w:val="en-US"/>
        </w:rPr>
        <w:t xml:space="preserve">we must provide you with certain information when we </w:t>
      </w:r>
      <w:r w:rsidR="007D5EF5" w:rsidRPr="007D5EF5">
        <w:rPr>
          <w:rFonts w:ascii="Arial" w:eastAsia="Calibri" w:hAnsi="Arial" w:cs="Arial"/>
          <w:lang w:val="en-US"/>
        </w:rPr>
        <w:t xml:space="preserve">collect data </w:t>
      </w:r>
      <w:r w:rsidRPr="00DD567C">
        <w:rPr>
          <w:rFonts w:ascii="Arial" w:eastAsia="Calibri" w:hAnsi="Arial" w:cs="Arial"/>
          <w:lang w:val="en-US"/>
        </w:rPr>
        <w:t>about you</w:t>
      </w:r>
      <w:r w:rsidR="00DD23E1">
        <w:rPr>
          <w:rFonts w:ascii="Arial" w:eastAsia="Calibri" w:hAnsi="Arial" w:cs="Arial"/>
          <w:lang w:val="en-US"/>
        </w:rPr>
        <w:t>, either</w:t>
      </w:r>
      <w:r w:rsidR="00402C20">
        <w:rPr>
          <w:rFonts w:ascii="Arial" w:eastAsia="Calibri" w:hAnsi="Arial" w:cs="Arial"/>
          <w:lang w:val="en-US"/>
        </w:rPr>
        <w:t xml:space="preserve"> directly</w:t>
      </w:r>
      <w:r w:rsidR="00DD23E1">
        <w:rPr>
          <w:rFonts w:ascii="Arial" w:eastAsia="Calibri" w:hAnsi="Arial" w:cs="Arial"/>
          <w:lang w:val="en-US"/>
        </w:rPr>
        <w:t xml:space="preserve"> from you or</w:t>
      </w:r>
      <w:r w:rsidRPr="00DD567C">
        <w:rPr>
          <w:rFonts w:ascii="Arial" w:eastAsia="Calibri" w:hAnsi="Arial" w:cs="Arial"/>
          <w:lang w:val="en-US"/>
        </w:rPr>
        <w:t xml:space="preserve"> from other sources</w:t>
      </w:r>
      <w:r w:rsidR="00DD23E1">
        <w:rPr>
          <w:rFonts w:ascii="Arial" w:eastAsia="Calibri" w:hAnsi="Arial" w:cs="Arial"/>
          <w:lang w:val="en-US"/>
        </w:rPr>
        <w:t xml:space="preserve">, such as </w:t>
      </w:r>
      <w:r w:rsidR="00402C20" w:rsidRPr="007D5EF5">
        <w:rPr>
          <w:rFonts w:ascii="Arial" w:eastAsia="Calibri" w:hAnsi="Arial" w:cs="Arial"/>
          <w:lang w:val="en-US"/>
        </w:rPr>
        <w:t>the temporary staffing agency</w:t>
      </w:r>
      <w:r w:rsidR="007B3DFE">
        <w:rPr>
          <w:rFonts w:ascii="Arial" w:eastAsia="Calibri" w:hAnsi="Arial" w:cs="Arial"/>
          <w:lang w:val="en-US"/>
        </w:rPr>
        <w:t xml:space="preserve">, who are </w:t>
      </w:r>
      <w:proofErr w:type="gramStart"/>
      <w:r w:rsidR="007B3DFE">
        <w:rPr>
          <w:rFonts w:ascii="Arial" w:eastAsia="Calibri" w:hAnsi="Arial" w:cs="Arial"/>
          <w:lang w:val="en-US"/>
        </w:rPr>
        <w:t>hiring out</w:t>
      </w:r>
      <w:proofErr w:type="gramEnd"/>
      <w:r w:rsidR="007B3DFE">
        <w:rPr>
          <w:rFonts w:ascii="Arial" w:eastAsia="Calibri" w:hAnsi="Arial" w:cs="Arial"/>
          <w:lang w:val="en-US"/>
        </w:rPr>
        <w:t xml:space="preserve"> temporary workers to Bravida</w:t>
      </w:r>
      <w:r w:rsidRPr="00DD567C">
        <w:rPr>
          <w:rFonts w:ascii="Arial" w:eastAsia="Calibri" w:hAnsi="Arial" w:cs="Arial"/>
          <w:lang w:val="en-US"/>
        </w:rPr>
        <w:t xml:space="preserve">. </w:t>
      </w:r>
    </w:p>
    <w:p w14:paraId="093A93CB" w14:textId="0EAA9449" w:rsidR="00AF3AC3" w:rsidRPr="00DD567C" w:rsidRDefault="00AF3AC3" w:rsidP="001E248F">
      <w:pPr>
        <w:spacing w:after="200"/>
        <w:rPr>
          <w:rFonts w:ascii="Arial" w:eastAsia="Calibri" w:hAnsi="Arial" w:cs="Arial"/>
          <w:lang w:val="en-US"/>
        </w:rPr>
      </w:pPr>
      <w:r w:rsidRPr="00DD567C">
        <w:rPr>
          <w:rFonts w:ascii="Arial" w:eastAsia="Calibri" w:hAnsi="Arial" w:cs="Arial"/>
          <w:lang w:val="en-US"/>
        </w:rPr>
        <w:t>The information we are required to provide is as follows:</w:t>
      </w:r>
    </w:p>
    <w:p w14:paraId="24B1F737" w14:textId="77777777" w:rsidR="00FD1853" w:rsidRPr="00DD567C" w:rsidRDefault="00FD1853" w:rsidP="00CD06B2">
      <w:pPr>
        <w:numPr>
          <w:ilvl w:val="0"/>
          <w:numId w:val="29"/>
        </w:numPr>
        <w:spacing w:after="0"/>
        <w:rPr>
          <w:rFonts w:ascii="Arial" w:eastAsia="Calibri" w:hAnsi="Arial" w:cs="Arial"/>
          <w:lang w:val="en-US"/>
        </w:rPr>
      </w:pPr>
      <w:r w:rsidRPr="00DD567C">
        <w:rPr>
          <w:rFonts w:ascii="Arial" w:eastAsia="Calibri" w:hAnsi="Arial" w:cs="Arial"/>
          <w:lang w:val="en-US"/>
        </w:rPr>
        <w:t>We are the data controller – how can you contact us?</w:t>
      </w:r>
    </w:p>
    <w:p w14:paraId="5A65CA93" w14:textId="77777777" w:rsidR="00FD1853" w:rsidRPr="00DD567C" w:rsidRDefault="00FD1853" w:rsidP="00CD06B2">
      <w:pPr>
        <w:numPr>
          <w:ilvl w:val="0"/>
          <w:numId w:val="29"/>
        </w:numPr>
        <w:spacing w:after="0"/>
        <w:rPr>
          <w:rFonts w:ascii="Arial" w:eastAsia="Calibri" w:hAnsi="Arial" w:cs="Arial"/>
          <w:lang w:val="en-US"/>
        </w:rPr>
      </w:pPr>
      <w:r w:rsidRPr="00DD567C">
        <w:rPr>
          <w:rFonts w:ascii="Arial" w:eastAsia="Calibri" w:hAnsi="Arial" w:cs="Arial"/>
          <w:lang w:val="en-US"/>
        </w:rPr>
        <w:t>Contact details for the Data Protection Officer</w:t>
      </w:r>
    </w:p>
    <w:p w14:paraId="0E196231" w14:textId="77777777" w:rsidR="00FD1853" w:rsidRPr="00DD567C" w:rsidRDefault="00FD1853" w:rsidP="00CD06B2">
      <w:pPr>
        <w:numPr>
          <w:ilvl w:val="0"/>
          <w:numId w:val="29"/>
        </w:numPr>
        <w:spacing w:after="0"/>
        <w:rPr>
          <w:rFonts w:ascii="Arial" w:eastAsia="Calibri" w:hAnsi="Arial" w:cs="Arial"/>
          <w:lang w:val="en-US"/>
        </w:rPr>
      </w:pPr>
      <w:r w:rsidRPr="00DD567C">
        <w:rPr>
          <w:rFonts w:ascii="Arial" w:eastAsia="Calibri" w:hAnsi="Arial" w:cs="Arial"/>
          <w:lang w:val="en-US"/>
        </w:rPr>
        <w:t>The purposes and legal basis for the processing of your personal data</w:t>
      </w:r>
    </w:p>
    <w:p w14:paraId="7ED89DC8" w14:textId="77777777" w:rsidR="00FD1853" w:rsidRPr="00DD567C" w:rsidRDefault="00FD1853" w:rsidP="00CD06B2">
      <w:pPr>
        <w:numPr>
          <w:ilvl w:val="0"/>
          <w:numId w:val="29"/>
        </w:numPr>
        <w:spacing w:after="0"/>
        <w:rPr>
          <w:rFonts w:ascii="Arial" w:eastAsia="Calibri" w:hAnsi="Arial" w:cs="Arial"/>
        </w:rPr>
      </w:pPr>
      <w:r w:rsidRPr="00DD567C">
        <w:rPr>
          <w:rFonts w:ascii="Arial" w:eastAsia="Calibri" w:hAnsi="Arial" w:cs="Arial"/>
        </w:rPr>
        <w:t>Categories of personal data</w:t>
      </w:r>
    </w:p>
    <w:p w14:paraId="5729F365" w14:textId="77777777" w:rsidR="00FD1853" w:rsidRPr="00DD567C" w:rsidRDefault="00FD1853" w:rsidP="00CD06B2">
      <w:pPr>
        <w:numPr>
          <w:ilvl w:val="0"/>
          <w:numId w:val="29"/>
        </w:numPr>
        <w:spacing w:after="0"/>
        <w:rPr>
          <w:rFonts w:ascii="Arial" w:eastAsia="Calibri" w:hAnsi="Arial" w:cs="Arial"/>
        </w:rPr>
      </w:pPr>
      <w:r w:rsidRPr="00DD567C">
        <w:rPr>
          <w:rFonts w:ascii="Arial" w:eastAsia="Calibri" w:hAnsi="Arial" w:cs="Arial"/>
        </w:rPr>
        <w:t>Recipients or categories of recipients</w:t>
      </w:r>
    </w:p>
    <w:p w14:paraId="7F6B5FB3" w14:textId="77777777" w:rsidR="00FD1853" w:rsidRPr="00DD567C" w:rsidRDefault="00FD1853" w:rsidP="00CD06B2">
      <w:pPr>
        <w:numPr>
          <w:ilvl w:val="0"/>
          <w:numId w:val="29"/>
        </w:numPr>
        <w:spacing w:after="0"/>
        <w:rPr>
          <w:rFonts w:ascii="Arial" w:eastAsia="Calibri" w:hAnsi="Arial" w:cs="Arial"/>
          <w:lang w:val="en-US"/>
        </w:rPr>
      </w:pPr>
      <w:r w:rsidRPr="00DD567C">
        <w:rPr>
          <w:rFonts w:ascii="Arial" w:eastAsia="Calibri" w:hAnsi="Arial" w:cs="Arial"/>
          <w:lang w:val="en-US"/>
        </w:rPr>
        <w:t>Transfer to recipients in third countries, including international organizations</w:t>
      </w:r>
    </w:p>
    <w:p w14:paraId="55435973" w14:textId="77777777" w:rsidR="00FD1853" w:rsidRPr="00DD567C" w:rsidRDefault="00FD1853" w:rsidP="00CD06B2">
      <w:pPr>
        <w:numPr>
          <w:ilvl w:val="0"/>
          <w:numId w:val="29"/>
        </w:numPr>
        <w:spacing w:after="0"/>
        <w:rPr>
          <w:rFonts w:ascii="Arial" w:eastAsia="Calibri" w:hAnsi="Arial" w:cs="Arial"/>
          <w:lang w:val="en-US"/>
        </w:rPr>
      </w:pPr>
      <w:r w:rsidRPr="00DD567C">
        <w:rPr>
          <w:rFonts w:ascii="Arial" w:eastAsia="Calibri" w:hAnsi="Arial" w:cs="Arial"/>
          <w:lang w:val="en-US"/>
        </w:rPr>
        <w:t>The source of your personal data</w:t>
      </w:r>
    </w:p>
    <w:p w14:paraId="13CB81B3" w14:textId="77777777" w:rsidR="00FD1853" w:rsidRPr="00DD567C" w:rsidRDefault="00FD1853" w:rsidP="00CD06B2">
      <w:pPr>
        <w:numPr>
          <w:ilvl w:val="0"/>
          <w:numId w:val="29"/>
        </w:numPr>
        <w:spacing w:after="0"/>
        <w:rPr>
          <w:rFonts w:ascii="Arial" w:eastAsia="Calibri" w:hAnsi="Arial" w:cs="Arial"/>
        </w:rPr>
      </w:pPr>
      <w:r w:rsidRPr="00DD567C">
        <w:rPr>
          <w:rFonts w:ascii="Arial" w:eastAsia="Calibri" w:hAnsi="Arial" w:cs="Arial"/>
        </w:rPr>
        <w:t>Storage of your personal data</w:t>
      </w:r>
    </w:p>
    <w:p w14:paraId="647C3F23" w14:textId="77777777" w:rsidR="00FD1853" w:rsidRPr="00DD567C" w:rsidRDefault="00FD1853" w:rsidP="00CD06B2">
      <w:pPr>
        <w:numPr>
          <w:ilvl w:val="0"/>
          <w:numId w:val="29"/>
        </w:numPr>
        <w:spacing w:after="0"/>
        <w:rPr>
          <w:rFonts w:ascii="Arial" w:eastAsia="Calibri" w:hAnsi="Arial" w:cs="Arial"/>
        </w:rPr>
      </w:pPr>
      <w:r w:rsidRPr="00DD567C">
        <w:rPr>
          <w:rFonts w:ascii="Arial" w:eastAsia="Calibri" w:hAnsi="Arial" w:cs="Arial"/>
        </w:rPr>
        <w:t>Your rights</w:t>
      </w:r>
    </w:p>
    <w:p w14:paraId="0D8F14CF" w14:textId="741DBDD9" w:rsidR="00FD1853" w:rsidRDefault="00FD1853" w:rsidP="00CD06B2">
      <w:pPr>
        <w:numPr>
          <w:ilvl w:val="0"/>
          <w:numId w:val="29"/>
        </w:numPr>
        <w:spacing w:after="0"/>
        <w:rPr>
          <w:rFonts w:ascii="Arial" w:eastAsia="Calibri" w:hAnsi="Arial" w:cs="Arial"/>
          <w:lang w:val="en-US"/>
        </w:rPr>
      </w:pPr>
      <w:r w:rsidRPr="00DD567C">
        <w:rPr>
          <w:rFonts w:ascii="Arial" w:eastAsia="Calibri" w:hAnsi="Arial" w:cs="Arial"/>
          <w:lang w:val="en-US"/>
        </w:rPr>
        <w:t xml:space="preserve">Complaint </w:t>
      </w:r>
      <w:r w:rsidR="00CD06B2" w:rsidRPr="00DD567C">
        <w:rPr>
          <w:rFonts w:ascii="Arial" w:eastAsia="Calibri" w:hAnsi="Arial" w:cs="Arial"/>
          <w:lang w:val="en-US"/>
        </w:rPr>
        <w:t>with</w:t>
      </w:r>
      <w:r w:rsidRPr="00DD567C">
        <w:rPr>
          <w:rFonts w:ascii="Arial" w:eastAsia="Calibri" w:hAnsi="Arial" w:cs="Arial"/>
          <w:lang w:val="en-US"/>
        </w:rPr>
        <w:t xml:space="preserve"> the Data Protection Authority</w:t>
      </w:r>
    </w:p>
    <w:p w14:paraId="646B1167" w14:textId="77777777" w:rsidR="00CD06B2" w:rsidRPr="00DD567C" w:rsidRDefault="00CD06B2" w:rsidP="00CD06B2">
      <w:pPr>
        <w:spacing w:after="0"/>
        <w:ind w:left="720"/>
        <w:rPr>
          <w:rFonts w:ascii="Arial" w:eastAsia="Calibri" w:hAnsi="Arial" w:cs="Arial"/>
          <w:lang w:val="en-US"/>
        </w:rPr>
      </w:pPr>
    </w:p>
    <w:p w14:paraId="3C34FBA2" w14:textId="77777777" w:rsidR="00DF07EA" w:rsidRDefault="00FD1853" w:rsidP="00FD1853">
      <w:pPr>
        <w:spacing w:after="200"/>
        <w:rPr>
          <w:rFonts w:ascii="Arial" w:eastAsia="Calibri" w:hAnsi="Arial" w:cs="Arial"/>
          <w:lang w:val="en-US"/>
        </w:rPr>
      </w:pPr>
      <w:r w:rsidRPr="00DD567C">
        <w:rPr>
          <w:rFonts w:ascii="Arial" w:eastAsia="Calibri" w:hAnsi="Arial" w:cs="Arial"/>
          <w:lang w:val="en-US"/>
        </w:rPr>
        <w:t xml:space="preserve">Below you will find an explanation regarding the information we must provide you. </w:t>
      </w:r>
    </w:p>
    <w:p w14:paraId="1AFDE8C5" w14:textId="2132FD88" w:rsidR="00DF07EA" w:rsidRDefault="00FD1853" w:rsidP="00FD1853">
      <w:pPr>
        <w:spacing w:after="200"/>
        <w:rPr>
          <w:rFonts w:ascii="Arial" w:eastAsia="Calibri" w:hAnsi="Arial" w:cs="Arial"/>
          <w:lang w:val="en-US"/>
        </w:rPr>
      </w:pPr>
      <w:r w:rsidRPr="00DD567C">
        <w:rPr>
          <w:rFonts w:ascii="Arial" w:eastAsia="Calibri" w:hAnsi="Arial" w:cs="Arial"/>
          <w:lang w:val="en-US"/>
        </w:rPr>
        <w:t xml:space="preserve">This notice is for informational purposes only, and the case does not immediately give cause for any processing regarding you. </w:t>
      </w:r>
    </w:p>
    <w:p w14:paraId="451DFCAD" w14:textId="19D77E33" w:rsidR="00FD1853" w:rsidRPr="00DD567C" w:rsidRDefault="00FD1853" w:rsidP="00FD1853">
      <w:pPr>
        <w:spacing w:after="200"/>
        <w:rPr>
          <w:rFonts w:ascii="Arial" w:eastAsia="Calibri" w:hAnsi="Arial" w:cs="Arial"/>
          <w:lang w:val="en-US"/>
        </w:rPr>
      </w:pPr>
      <w:r w:rsidRPr="00DD567C">
        <w:rPr>
          <w:rFonts w:ascii="Arial" w:eastAsia="Calibri" w:hAnsi="Arial" w:cs="Arial"/>
          <w:lang w:val="en-US"/>
        </w:rPr>
        <w:t>If you have any questions, please feel free to contact us using the details provided below.</w:t>
      </w:r>
    </w:p>
    <w:p w14:paraId="243D549A" w14:textId="77777777" w:rsidR="00DF07EA" w:rsidRDefault="00FD1853" w:rsidP="00FD1853">
      <w:pPr>
        <w:spacing w:after="200"/>
        <w:rPr>
          <w:rFonts w:ascii="Arial" w:eastAsia="Calibri" w:hAnsi="Arial" w:cs="Arial"/>
          <w:lang w:val="en-US"/>
        </w:rPr>
      </w:pPr>
      <w:r w:rsidRPr="00DD567C">
        <w:rPr>
          <w:rFonts w:ascii="Arial" w:eastAsia="Calibri" w:hAnsi="Arial" w:cs="Arial"/>
          <w:lang w:val="en-US"/>
        </w:rPr>
        <w:t xml:space="preserve">Yours sincerely, </w:t>
      </w:r>
    </w:p>
    <w:p w14:paraId="2A734A85" w14:textId="57A65CA7" w:rsidR="00FD1853" w:rsidRPr="00DD567C" w:rsidRDefault="00FD1853" w:rsidP="00FD1853">
      <w:pPr>
        <w:spacing w:after="200"/>
        <w:rPr>
          <w:rFonts w:ascii="Arial" w:eastAsia="Calibri" w:hAnsi="Arial" w:cs="Arial"/>
          <w:lang w:val="en-US"/>
        </w:rPr>
      </w:pPr>
      <w:r w:rsidRPr="00DD567C">
        <w:rPr>
          <w:rFonts w:ascii="Arial" w:eastAsia="Calibri" w:hAnsi="Arial" w:cs="Arial"/>
          <w:lang w:val="en-US"/>
        </w:rPr>
        <w:t>Bravida Danmark A/S</w:t>
      </w:r>
    </w:p>
    <w:p w14:paraId="208F132A" w14:textId="77777777" w:rsidR="001E248F" w:rsidRPr="00DD567C" w:rsidRDefault="001E248F" w:rsidP="001E248F">
      <w:pPr>
        <w:spacing w:after="200"/>
        <w:rPr>
          <w:rFonts w:ascii="Arial" w:eastAsia="Calibri" w:hAnsi="Arial" w:cs="Arial"/>
          <w:lang w:val="en-US"/>
        </w:rPr>
      </w:pPr>
    </w:p>
    <w:p w14:paraId="2BDEECDA" w14:textId="77777777" w:rsidR="001E248F" w:rsidRPr="00DD567C" w:rsidRDefault="001E248F" w:rsidP="001E248F">
      <w:pPr>
        <w:spacing w:after="200"/>
        <w:rPr>
          <w:rFonts w:ascii="Arial" w:eastAsia="Calibri" w:hAnsi="Arial" w:cs="Arial"/>
          <w:lang w:val="en-US"/>
        </w:rPr>
      </w:pPr>
    </w:p>
    <w:p w14:paraId="223142AF" w14:textId="77777777" w:rsidR="001E248F" w:rsidRPr="00DD567C" w:rsidRDefault="001E248F" w:rsidP="001E248F">
      <w:pPr>
        <w:spacing w:after="200"/>
        <w:rPr>
          <w:rFonts w:ascii="Arial" w:eastAsia="Calibri" w:hAnsi="Arial" w:cs="Arial"/>
          <w:lang w:val="en-US"/>
        </w:rPr>
      </w:pPr>
    </w:p>
    <w:p w14:paraId="56D80518" w14:textId="77777777" w:rsidR="001E248F" w:rsidRPr="00DD567C" w:rsidRDefault="001E248F" w:rsidP="001E248F">
      <w:pPr>
        <w:spacing w:after="200"/>
        <w:rPr>
          <w:rFonts w:ascii="Arial" w:eastAsia="Calibri" w:hAnsi="Arial" w:cs="Arial"/>
          <w:lang w:val="en-US"/>
        </w:rPr>
      </w:pPr>
    </w:p>
    <w:p w14:paraId="72DC5756" w14:textId="77777777" w:rsidR="00FB79CF" w:rsidRPr="00DD567C" w:rsidRDefault="00FB79CF">
      <w:pPr>
        <w:spacing w:after="0" w:line="240" w:lineRule="auto"/>
        <w:rPr>
          <w:rFonts w:ascii="Arial" w:eastAsia="Times New Roman" w:hAnsi="Arial" w:cs="Arial"/>
          <w:b/>
          <w:bCs/>
          <w:kern w:val="0"/>
          <w:sz w:val="28"/>
          <w:szCs w:val="28"/>
          <w:lang w:val="en-US"/>
          <w14:ligatures w14:val="none"/>
        </w:rPr>
      </w:pPr>
      <w:r w:rsidRPr="00DD567C">
        <w:rPr>
          <w:rFonts w:ascii="Arial" w:eastAsia="Times New Roman" w:hAnsi="Arial" w:cs="Arial"/>
          <w:b/>
          <w:bCs/>
          <w:kern w:val="0"/>
          <w:sz w:val="28"/>
          <w:szCs w:val="28"/>
          <w:lang w:val="en-US"/>
          <w14:ligatures w14:val="none"/>
        </w:rPr>
        <w:br w:type="page"/>
      </w:r>
    </w:p>
    <w:p w14:paraId="499E9308" w14:textId="4D8E9AFA" w:rsidR="00B1426A" w:rsidRPr="00DD567C" w:rsidRDefault="00B1426A" w:rsidP="00B1426A">
      <w:pPr>
        <w:spacing w:after="200"/>
        <w:rPr>
          <w:rFonts w:ascii="Arial" w:eastAsia="Times New Roman" w:hAnsi="Arial" w:cs="Arial"/>
          <w:b/>
          <w:bCs/>
          <w:kern w:val="0"/>
          <w:sz w:val="28"/>
          <w:szCs w:val="28"/>
          <w:lang w:val="en-US"/>
          <w14:ligatures w14:val="none"/>
        </w:rPr>
      </w:pPr>
      <w:r w:rsidRPr="00DD567C">
        <w:rPr>
          <w:rFonts w:ascii="Arial" w:eastAsia="Times New Roman" w:hAnsi="Arial" w:cs="Arial"/>
          <w:b/>
          <w:bCs/>
          <w:kern w:val="0"/>
          <w:sz w:val="28"/>
          <w:szCs w:val="28"/>
          <w:lang w:val="en-US"/>
          <w14:ligatures w14:val="none"/>
        </w:rPr>
        <w:lastRenderedPageBreak/>
        <w:t>Information about our processing of your personal data</w:t>
      </w:r>
    </w:p>
    <w:p w14:paraId="637B66C8" w14:textId="0591107B" w:rsidR="00B1426A" w:rsidRPr="00DD567C" w:rsidRDefault="00B1426A" w:rsidP="003D3966">
      <w:pPr>
        <w:pStyle w:val="Overskrift1"/>
        <w:rPr>
          <w:lang w:val="en-US"/>
        </w:rPr>
      </w:pPr>
      <w:r w:rsidRPr="00DD567C">
        <w:rPr>
          <w:lang w:val="en-US"/>
        </w:rPr>
        <w:t xml:space="preserve">1. We are the </w:t>
      </w:r>
      <w:r w:rsidR="00CE190E" w:rsidRPr="00DD567C">
        <w:rPr>
          <w:lang w:val="en-US"/>
        </w:rPr>
        <w:t>d</w:t>
      </w:r>
      <w:r w:rsidRPr="00DD567C">
        <w:rPr>
          <w:lang w:val="en-US"/>
        </w:rPr>
        <w:t xml:space="preserve">ata </w:t>
      </w:r>
      <w:r w:rsidR="00CE190E" w:rsidRPr="00DD567C">
        <w:rPr>
          <w:lang w:val="en-US"/>
        </w:rPr>
        <w:t>c</w:t>
      </w:r>
      <w:r w:rsidRPr="00DD567C">
        <w:rPr>
          <w:lang w:val="en-US"/>
        </w:rPr>
        <w:t xml:space="preserve">ontroller – </w:t>
      </w:r>
      <w:r w:rsidR="00CE190E" w:rsidRPr="00DD567C">
        <w:rPr>
          <w:lang w:val="en-US"/>
        </w:rPr>
        <w:t>h</w:t>
      </w:r>
      <w:r w:rsidRPr="00DD567C">
        <w:rPr>
          <w:lang w:val="en-US"/>
        </w:rPr>
        <w:t xml:space="preserve">ow </w:t>
      </w:r>
      <w:r w:rsidR="00CE190E" w:rsidRPr="00DD567C">
        <w:rPr>
          <w:lang w:val="en-US"/>
        </w:rPr>
        <w:t>c</w:t>
      </w:r>
      <w:r w:rsidRPr="00DD567C">
        <w:rPr>
          <w:lang w:val="en-US"/>
        </w:rPr>
        <w:t xml:space="preserve">an </w:t>
      </w:r>
      <w:r w:rsidR="00CE190E" w:rsidRPr="00DD567C">
        <w:rPr>
          <w:lang w:val="en-US"/>
        </w:rPr>
        <w:t>y</w:t>
      </w:r>
      <w:r w:rsidRPr="00DD567C">
        <w:rPr>
          <w:lang w:val="en-US"/>
        </w:rPr>
        <w:t xml:space="preserve">ou </w:t>
      </w:r>
      <w:r w:rsidR="00CE190E" w:rsidRPr="00DD567C">
        <w:rPr>
          <w:lang w:val="en-US"/>
        </w:rPr>
        <w:t>c</w:t>
      </w:r>
      <w:r w:rsidRPr="00DD567C">
        <w:rPr>
          <w:lang w:val="en-US"/>
        </w:rPr>
        <w:t xml:space="preserve">ontact </w:t>
      </w:r>
      <w:r w:rsidR="00CE190E" w:rsidRPr="00DD567C">
        <w:rPr>
          <w:lang w:val="en-US"/>
        </w:rPr>
        <w:t>u</w:t>
      </w:r>
      <w:r w:rsidRPr="00DD567C">
        <w:rPr>
          <w:lang w:val="en-US"/>
        </w:rPr>
        <w:t>s?</w:t>
      </w:r>
    </w:p>
    <w:p w14:paraId="1022EE6F" w14:textId="77777777" w:rsidR="00B1426A" w:rsidRPr="00DD567C" w:rsidRDefault="00B1426A" w:rsidP="00B1426A">
      <w:pPr>
        <w:spacing w:after="200"/>
        <w:rPr>
          <w:rFonts w:ascii="Arial" w:eastAsia="Calibri" w:hAnsi="Arial" w:cs="Arial"/>
          <w:lang w:val="en-US"/>
        </w:rPr>
      </w:pPr>
      <w:r w:rsidRPr="00DD567C">
        <w:rPr>
          <w:rFonts w:ascii="Arial" w:eastAsia="Calibri" w:hAnsi="Arial" w:cs="Arial"/>
          <w:lang w:val="en-US"/>
        </w:rPr>
        <w:t xml:space="preserve">Bravida Danmark A/S is the data controller responsible for the processing of the personal data that we have received </w:t>
      </w:r>
      <w:proofErr w:type="gramStart"/>
      <w:r w:rsidRPr="00DD567C">
        <w:rPr>
          <w:rFonts w:ascii="Arial" w:eastAsia="Calibri" w:hAnsi="Arial" w:cs="Arial"/>
          <w:lang w:val="en-US"/>
        </w:rPr>
        <w:t>about</w:t>
      </w:r>
      <w:proofErr w:type="gramEnd"/>
      <w:r w:rsidRPr="00DD567C">
        <w:rPr>
          <w:rFonts w:ascii="Arial" w:eastAsia="Calibri" w:hAnsi="Arial" w:cs="Arial"/>
          <w:lang w:val="en-US"/>
        </w:rPr>
        <w:t xml:space="preserve"> you. You can find our contact details below:</w:t>
      </w:r>
    </w:p>
    <w:p w14:paraId="6CF4B3E8" w14:textId="77777777" w:rsidR="00B464C2" w:rsidRPr="00DD567C" w:rsidRDefault="00B1426A" w:rsidP="00B464C2">
      <w:pPr>
        <w:spacing w:after="200"/>
        <w:rPr>
          <w:rFonts w:ascii="Arial" w:eastAsia="Calibri" w:hAnsi="Arial" w:cs="Arial"/>
          <w:lang w:val="en-US"/>
        </w:rPr>
      </w:pPr>
      <w:r w:rsidRPr="00DD567C">
        <w:rPr>
          <w:rFonts w:ascii="Arial" w:eastAsia="Calibri" w:hAnsi="Arial" w:cs="Arial"/>
          <w:b/>
          <w:bCs/>
          <w:lang w:val="en-US"/>
        </w:rPr>
        <w:t>Bravida Danmark A/S</w:t>
      </w:r>
      <w:r w:rsidRPr="00DD567C">
        <w:rPr>
          <w:rFonts w:ascii="Arial" w:eastAsia="Calibri" w:hAnsi="Arial" w:cs="Arial"/>
          <w:lang w:val="en-US"/>
        </w:rPr>
        <w:t xml:space="preserve"> </w:t>
      </w:r>
    </w:p>
    <w:p w14:paraId="53DC0597" w14:textId="77777777" w:rsidR="00B464C2" w:rsidRPr="00DD567C" w:rsidRDefault="00B1426A" w:rsidP="00B464C2">
      <w:pPr>
        <w:spacing w:after="200"/>
        <w:rPr>
          <w:rFonts w:ascii="Arial" w:eastAsia="Calibri" w:hAnsi="Arial" w:cs="Arial"/>
          <w:lang w:val="en-US"/>
        </w:rPr>
      </w:pPr>
      <w:r w:rsidRPr="00DD567C">
        <w:rPr>
          <w:rFonts w:ascii="Arial" w:eastAsia="Calibri" w:hAnsi="Arial" w:cs="Arial"/>
          <w:lang w:val="en-US"/>
        </w:rPr>
        <w:t xml:space="preserve">Park Allé 373 </w:t>
      </w:r>
    </w:p>
    <w:p w14:paraId="3CE87C3A" w14:textId="77777777" w:rsidR="00B464C2" w:rsidRPr="00DD567C" w:rsidRDefault="00B1426A" w:rsidP="00B464C2">
      <w:pPr>
        <w:spacing w:after="200"/>
        <w:rPr>
          <w:rFonts w:ascii="Arial" w:eastAsia="Calibri" w:hAnsi="Arial" w:cs="Arial"/>
          <w:lang w:val="en-US"/>
        </w:rPr>
      </w:pPr>
      <w:r w:rsidRPr="00DD567C">
        <w:rPr>
          <w:rFonts w:ascii="Arial" w:eastAsia="Calibri" w:hAnsi="Arial" w:cs="Arial"/>
          <w:lang w:val="en-US"/>
        </w:rPr>
        <w:t xml:space="preserve">2605 Brøndby </w:t>
      </w:r>
    </w:p>
    <w:p w14:paraId="2054A625" w14:textId="77777777" w:rsidR="00B464C2" w:rsidRPr="00DD567C" w:rsidRDefault="00B1426A" w:rsidP="00B464C2">
      <w:pPr>
        <w:spacing w:after="200"/>
        <w:rPr>
          <w:rFonts w:ascii="Arial" w:eastAsia="Calibri" w:hAnsi="Arial" w:cs="Arial"/>
          <w:lang w:val="en-US"/>
        </w:rPr>
      </w:pPr>
      <w:r w:rsidRPr="00DD567C">
        <w:rPr>
          <w:rFonts w:ascii="Arial" w:eastAsia="Calibri" w:hAnsi="Arial" w:cs="Arial"/>
          <w:lang w:val="en-US"/>
        </w:rPr>
        <w:t xml:space="preserve">CVR no.: 14769005 </w:t>
      </w:r>
    </w:p>
    <w:p w14:paraId="625C15C8" w14:textId="77777777" w:rsidR="00B464C2" w:rsidRPr="00DD567C" w:rsidRDefault="00B1426A" w:rsidP="00B464C2">
      <w:pPr>
        <w:spacing w:after="200"/>
        <w:rPr>
          <w:rFonts w:ascii="Arial" w:eastAsia="Calibri" w:hAnsi="Arial" w:cs="Arial"/>
          <w:lang w:val="en-US"/>
        </w:rPr>
      </w:pPr>
      <w:r w:rsidRPr="00DD567C">
        <w:rPr>
          <w:rFonts w:ascii="Arial" w:eastAsia="Calibri" w:hAnsi="Arial" w:cs="Arial"/>
          <w:lang w:val="en-US"/>
        </w:rPr>
        <w:t xml:space="preserve">Telephone: +45 43 22 11 00 </w:t>
      </w:r>
    </w:p>
    <w:p w14:paraId="2721E1C1" w14:textId="6A7695C2" w:rsidR="00B1426A" w:rsidRPr="00DD567C" w:rsidRDefault="00B1426A" w:rsidP="00B464C2">
      <w:pPr>
        <w:spacing w:after="200"/>
        <w:rPr>
          <w:rFonts w:ascii="Arial" w:eastAsia="Calibri" w:hAnsi="Arial" w:cs="Arial"/>
          <w:lang w:val="en-US"/>
        </w:rPr>
      </w:pPr>
      <w:r w:rsidRPr="00DD567C">
        <w:rPr>
          <w:rFonts w:ascii="Arial" w:eastAsia="Calibri" w:hAnsi="Arial" w:cs="Arial"/>
          <w:lang w:val="en-US"/>
        </w:rPr>
        <w:t>Email: info@bravida.dk</w:t>
      </w:r>
    </w:p>
    <w:p w14:paraId="59DE8340" w14:textId="7BBC6538" w:rsidR="00B1426A" w:rsidRPr="00DD567C" w:rsidRDefault="00B1426A" w:rsidP="003D3966">
      <w:pPr>
        <w:pStyle w:val="Overskrift1"/>
        <w:rPr>
          <w:lang w:val="en-US"/>
        </w:rPr>
      </w:pPr>
      <w:r w:rsidRPr="00DD567C">
        <w:rPr>
          <w:lang w:val="en-US"/>
        </w:rPr>
        <w:t xml:space="preserve">2. Contact </w:t>
      </w:r>
      <w:r w:rsidR="00CE190E" w:rsidRPr="00DD567C">
        <w:rPr>
          <w:lang w:val="en-US"/>
        </w:rPr>
        <w:t>d</w:t>
      </w:r>
      <w:r w:rsidRPr="00DD567C">
        <w:rPr>
          <w:lang w:val="en-US"/>
        </w:rPr>
        <w:t>etails for the Data Protection Officer</w:t>
      </w:r>
    </w:p>
    <w:p w14:paraId="485E1BCC" w14:textId="77777777" w:rsidR="00B1426A" w:rsidRPr="00DD567C" w:rsidRDefault="00B1426A" w:rsidP="00B1426A">
      <w:pPr>
        <w:spacing w:after="200"/>
        <w:rPr>
          <w:rFonts w:ascii="Arial" w:eastAsia="Calibri" w:hAnsi="Arial" w:cs="Arial"/>
          <w:lang w:val="en-US"/>
        </w:rPr>
      </w:pPr>
      <w:r w:rsidRPr="00DD567C">
        <w:rPr>
          <w:rFonts w:ascii="Arial" w:eastAsia="Calibri" w:hAnsi="Arial" w:cs="Arial"/>
          <w:lang w:val="en-US"/>
        </w:rPr>
        <w:t>If you have any questions regarding our processing of your personal data, you are welcome to contact us via email at gdpr@bravida.dk or by telephone at +45 43 22 11 00. Should you have specific questions for the Data Protection Officer, please contact dpo@bravida.se.</w:t>
      </w:r>
    </w:p>
    <w:p w14:paraId="5D5D2A03" w14:textId="5EC08635" w:rsidR="00B1426A" w:rsidRPr="00DD567C" w:rsidRDefault="00B1426A" w:rsidP="003D3966">
      <w:pPr>
        <w:pStyle w:val="Overskrift1"/>
        <w:rPr>
          <w:lang w:val="en-US"/>
        </w:rPr>
      </w:pPr>
      <w:r w:rsidRPr="00DD567C">
        <w:rPr>
          <w:lang w:val="en-US"/>
        </w:rPr>
        <w:t xml:space="preserve">3. The </w:t>
      </w:r>
      <w:r w:rsidR="001C0FF3" w:rsidRPr="00DD567C">
        <w:rPr>
          <w:lang w:val="en-US"/>
        </w:rPr>
        <w:t>p</w:t>
      </w:r>
      <w:r w:rsidRPr="00DD567C">
        <w:rPr>
          <w:lang w:val="en-US"/>
        </w:rPr>
        <w:t xml:space="preserve">urposes and </w:t>
      </w:r>
      <w:r w:rsidR="001C0FF3" w:rsidRPr="00DD567C">
        <w:rPr>
          <w:lang w:val="en-US"/>
        </w:rPr>
        <w:t>l</w:t>
      </w:r>
      <w:r w:rsidRPr="00DD567C">
        <w:rPr>
          <w:lang w:val="en-US"/>
        </w:rPr>
        <w:t xml:space="preserve">egal </w:t>
      </w:r>
      <w:r w:rsidR="001C0FF3" w:rsidRPr="00DD567C">
        <w:rPr>
          <w:lang w:val="en-US"/>
        </w:rPr>
        <w:t>b</w:t>
      </w:r>
      <w:r w:rsidRPr="00DD567C">
        <w:rPr>
          <w:lang w:val="en-US"/>
        </w:rPr>
        <w:t xml:space="preserve">asis for the </w:t>
      </w:r>
      <w:r w:rsidR="001C0FF3" w:rsidRPr="00DD567C">
        <w:rPr>
          <w:lang w:val="en-US"/>
        </w:rPr>
        <w:t>p</w:t>
      </w:r>
      <w:r w:rsidRPr="00DD567C">
        <w:rPr>
          <w:lang w:val="en-US"/>
        </w:rPr>
        <w:t xml:space="preserve">rocessing of </w:t>
      </w:r>
      <w:r w:rsidR="001C0FF3" w:rsidRPr="00DD567C">
        <w:rPr>
          <w:lang w:val="en-US"/>
        </w:rPr>
        <w:t>y</w:t>
      </w:r>
      <w:r w:rsidRPr="00DD567C">
        <w:rPr>
          <w:lang w:val="en-US"/>
        </w:rPr>
        <w:t xml:space="preserve">our </w:t>
      </w:r>
      <w:r w:rsidR="001C0FF3" w:rsidRPr="00DD567C">
        <w:rPr>
          <w:lang w:val="en-US"/>
        </w:rPr>
        <w:t>p</w:t>
      </w:r>
      <w:r w:rsidRPr="00DD567C">
        <w:rPr>
          <w:lang w:val="en-US"/>
        </w:rPr>
        <w:t xml:space="preserve">ersonal </w:t>
      </w:r>
      <w:r w:rsidR="001C0FF3" w:rsidRPr="00DD567C">
        <w:rPr>
          <w:lang w:val="en-US"/>
        </w:rPr>
        <w:t>d</w:t>
      </w:r>
      <w:r w:rsidRPr="00DD567C">
        <w:rPr>
          <w:lang w:val="en-US"/>
        </w:rPr>
        <w:t>ata</w:t>
      </w:r>
    </w:p>
    <w:p w14:paraId="2A1E4854" w14:textId="2DB728B5" w:rsidR="0055159B" w:rsidRDefault="007218EF" w:rsidP="00B1426A">
      <w:pPr>
        <w:spacing w:after="200"/>
        <w:rPr>
          <w:rFonts w:ascii="Arial" w:eastAsia="Calibri" w:hAnsi="Arial" w:cs="Arial"/>
          <w:lang w:val="en-US"/>
        </w:rPr>
      </w:pPr>
      <w:proofErr w:type="gramStart"/>
      <w:r>
        <w:rPr>
          <w:rFonts w:ascii="Arial" w:eastAsia="Calibri" w:hAnsi="Arial" w:cs="Arial"/>
          <w:lang w:val="en-US"/>
        </w:rPr>
        <w:t>As a general rule</w:t>
      </w:r>
      <w:proofErr w:type="gramEnd"/>
      <w:r w:rsidR="00B1426A" w:rsidRPr="00DD567C">
        <w:rPr>
          <w:rFonts w:ascii="Arial" w:eastAsia="Calibri" w:hAnsi="Arial" w:cs="Arial"/>
          <w:lang w:val="en-US"/>
        </w:rPr>
        <w:t xml:space="preserve">, we process your information to </w:t>
      </w:r>
      <w:r w:rsidR="008415C8">
        <w:rPr>
          <w:rFonts w:ascii="Arial" w:eastAsia="Calibri" w:hAnsi="Arial" w:cs="Arial"/>
          <w:lang w:val="en-US"/>
        </w:rPr>
        <w:t xml:space="preserve">manage </w:t>
      </w:r>
      <w:r w:rsidR="00F80975">
        <w:rPr>
          <w:rFonts w:ascii="Arial" w:eastAsia="Calibri" w:hAnsi="Arial" w:cs="Arial"/>
          <w:lang w:val="en-US"/>
        </w:rPr>
        <w:t>our</w:t>
      </w:r>
      <w:r w:rsidR="008415C8">
        <w:rPr>
          <w:rFonts w:ascii="Arial" w:eastAsia="Calibri" w:hAnsi="Arial" w:cs="Arial"/>
          <w:lang w:val="en-US"/>
        </w:rPr>
        <w:t xml:space="preserve"> </w:t>
      </w:r>
      <w:r w:rsidR="00F80975">
        <w:rPr>
          <w:rFonts w:ascii="Arial" w:eastAsia="Calibri" w:hAnsi="Arial" w:cs="Arial"/>
          <w:lang w:val="en-US"/>
        </w:rPr>
        <w:t xml:space="preserve">agreement for hiring-in temporary work and to </w:t>
      </w:r>
      <w:r w:rsidR="00B1426A" w:rsidRPr="00DD567C">
        <w:rPr>
          <w:rFonts w:ascii="Arial" w:eastAsia="Calibri" w:hAnsi="Arial" w:cs="Arial"/>
          <w:lang w:val="en-US"/>
        </w:rPr>
        <w:t>ensure that you have the correct conditions for employment, work, and pay</w:t>
      </w:r>
      <w:r w:rsidR="0055159B">
        <w:rPr>
          <w:rFonts w:ascii="Arial" w:eastAsia="Calibri" w:hAnsi="Arial" w:cs="Arial"/>
          <w:lang w:val="en-US"/>
        </w:rPr>
        <w:t xml:space="preserve"> in connection </w:t>
      </w:r>
      <w:proofErr w:type="gramStart"/>
      <w:r w:rsidR="0055159B">
        <w:rPr>
          <w:rFonts w:ascii="Arial" w:eastAsia="Calibri" w:hAnsi="Arial" w:cs="Arial"/>
          <w:lang w:val="en-US"/>
        </w:rPr>
        <w:t>to</w:t>
      </w:r>
      <w:proofErr w:type="gramEnd"/>
      <w:r w:rsidR="0055159B">
        <w:rPr>
          <w:rFonts w:ascii="Arial" w:eastAsia="Calibri" w:hAnsi="Arial" w:cs="Arial"/>
          <w:lang w:val="en-US"/>
        </w:rPr>
        <w:t xml:space="preserve"> you performing</w:t>
      </w:r>
      <w:r w:rsidR="00224497">
        <w:rPr>
          <w:rFonts w:ascii="Arial" w:eastAsia="Calibri" w:hAnsi="Arial" w:cs="Arial"/>
          <w:lang w:val="en-US"/>
        </w:rPr>
        <w:t xml:space="preserve"> work tasks at Bravida as a temporary worker</w:t>
      </w:r>
      <w:r w:rsidR="00B1426A" w:rsidRPr="00DD567C">
        <w:rPr>
          <w:rFonts w:ascii="Arial" w:eastAsia="Calibri" w:hAnsi="Arial" w:cs="Arial"/>
          <w:lang w:val="en-US"/>
        </w:rPr>
        <w:t xml:space="preserve">. </w:t>
      </w:r>
    </w:p>
    <w:p w14:paraId="5A21AB2D" w14:textId="66C978BC" w:rsidR="00B1426A" w:rsidRPr="007218EF" w:rsidRDefault="00B1426A" w:rsidP="00B1426A">
      <w:pPr>
        <w:spacing w:after="200"/>
        <w:rPr>
          <w:rFonts w:ascii="Arial" w:eastAsia="Calibri" w:hAnsi="Arial" w:cs="Arial"/>
          <w:lang w:val="en-US"/>
        </w:rPr>
      </w:pPr>
      <w:r w:rsidRPr="007218EF">
        <w:rPr>
          <w:rFonts w:ascii="Arial" w:eastAsia="Calibri" w:hAnsi="Arial" w:cs="Arial"/>
          <w:lang w:val="en-US"/>
        </w:rPr>
        <w:t>We process your personal data for the following purposes:</w:t>
      </w:r>
    </w:p>
    <w:p w14:paraId="30954224" w14:textId="77777777" w:rsidR="008158AD" w:rsidRDefault="008158AD" w:rsidP="00A3434D">
      <w:pPr>
        <w:numPr>
          <w:ilvl w:val="0"/>
          <w:numId w:val="31"/>
        </w:numPr>
        <w:spacing w:after="0"/>
        <w:rPr>
          <w:rFonts w:ascii="Arial" w:eastAsia="Calibri" w:hAnsi="Arial" w:cs="Arial"/>
          <w:lang w:val="en-US"/>
        </w:rPr>
      </w:pPr>
      <w:r w:rsidRPr="008158AD">
        <w:rPr>
          <w:rFonts w:ascii="Arial" w:eastAsia="Calibri" w:hAnsi="Arial" w:cs="Arial"/>
          <w:lang w:val="en-US"/>
        </w:rPr>
        <w:t>To coordinate and oversee the temporary employment relationship, including task management and system access administration.</w:t>
      </w:r>
    </w:p>
    <w:p w14:paraId="58B0C160" w14:textId="15992E63" w:rsidR="00B1426A" w:rsidRPr="00DD567C" w:rsidRDefault="00B1426A" w:rsidP="00A3434D">
      <w:pPr>
        <w:numPr>
          <w:ilvl w:val="0"/>
          <w:numId w:val="31"/>
        </w:numPr>
        <w:spacing w:after="0"/>
        <w:rPr>
          <w:rFonts w:ascii="Arial" w:eastAsia="Calibri" w:hAnsi="Arial" w:cs="Arial"/>
          <w:lang w:val="en-US"/>
        </w:rPr>
      </w:pPr>
      <w:r w:rsidRPr="00DD567C">
        <w:rPr>
          <w:rFonts w:ascii="Arial" w:eastAsia="Calibri" w:hAnsi="Arial" w:cs="Arial"/>
          <w:lang w:val="en-US"/>
        </w:rPr>
        <w:t>To comply with applicable rules for orderly conditions in the workplace, including EU and Danish legislation.</w:t>
      </w:r>
    </w:p>
    <w:p w14:paraId="0FF76C86" w14:textId="02DE4533" w:rsidR="00B1426A" w:rsidRPr="00DD567C" w:rsidRDefault="00B1426A" w:rsidP="00A3434D">
      <w:pPr>
        <w:numPr>
          <w:ilvl w:val="0"/>
          <w:numId w:val="31"/>
        </w:numPr>
        <w:spacing w:after="0"/>
        <w:rPr>
          <w:rFonts w:ascii="Arial" w:eastAsia="Calibri" w:hAnsi="Arial" w:cs="Arial"/>
          <w:lang w:val="en-US"/>
        </w:rPr>
      </w:pPr>
      <w:r w:rsidRPr="00DD567C">
        <w:rPr>
          <w:rFonts w:ascii="Arial" w:eastAsia="Calibri" w:hAnsi="Arial" w:cs="Arial"/>
          <w:lang w:val="en-US"/>
        </w:rPr>
        <w:t>To fulfill contracts between us and your employer, as well as between us and our client (often referred to as “the</w:t>
      </w:r>
      <w:r w:rsidR="00DD1FAE">
        <w:rPr>
          <w:rFonts w:ascii="Arial" w:eastAsia="Calibri" w:hAnsi="Arial" w:cs="Arial"/>
          <w:lang w:val="en-US"/>
        </w:rPr>
        <w:t xml:space="preserve"> Project Owner</w:t>
      </w:r>
      <w:r w:rsidRPr="00DD567C">
        <w:rPr>
          <w:rFonts w:ascii="Arial" w:eastAsia="Calibri" w:hAnsi="Arial" w:cs="Arial"/>
          <w:lang w:val="en-US"/>
        </w:rPr>
        <w:t>”).</w:t>
      </w:r>
    </w:p>
    <w:p w14:paraId="220B12B2" w14:textId="77777777" w:rsidR="00B1426A" w:rsidRPr="00DD567C" w:rsidRDefault="00B1426A" w:rsidP="00A3434D">
      <w:pPr>
        <w:numPr>
          <w:ilvl w:val="0"/>
          <w:numId w:val="31"/>
        </w:numPr>
        <w:spacing w:after="0"/>
        <w:rPr>
          <w:rFonts w:ascii="Arial" w:eastAsia="Calibri" w:hAnsi="Arial" w:cs="Arial"/>
          <w:lang w:val="en-US"/>
        </w:rPr>
      </w:pPr>
      <w:r w:rsidRPr="00DD567C">
        <w:rPr>
          <w:rFonts w:ascii="Arial" w:eastAsia="Calibri" w:hAnsi="Arial" w:cs="Arial"/>
          <w:lang w:val="en-US"/>
        </w:rPr>
        <w:t>To act in accordance with applicable collective agreements, framework agreements, and similar arrangements.</w:t>
      </w:r>
    </w:p>
    <w:p w14:paraId="1DD8EB1E" w14:textId="77777777" w:rsidR="00B1426A" w:rsidRDefault="00B1426A" w:rsidP="00A3434D">
      <w:pPr>
        <w:numPr>
          <w:ilvl w:val="0"/>
          <w:numId w:val="31"/>
        </w:numPr>
        <w:spacing w:after="0"/>
        <w:rPr>
          <w:rFonts w:ascii="Arial" w:eastAsia="Calibri" w:hAnsi="Arial" w:cs="Arial"/>
          <w:lang w:val="en-US"/>
        </w:rPr>
      </w:pPr>
      <w:r w:rsidRPr="00DD567C">
        <w:rPr>
          <w:rFonts w:ascii="Arial" w:eastAsia="Calibri" w:hAnsi="Arial" w:cs="Arial"/>
          <w:lang w:val="en-US"/>
        </w:rPr>
        <w:t>To adhere to Bravida’s guidelines and our Code of Conduct.</w:t>
      </w:r>
    </w:p>
    <w:p w14:paraId="1E9B3D76" w14:textId="77777777" w:rsidR="00A3434D" w:rsidRPr="00DD567C" w:rsidRDefault="00A3434D" w:rsidP="00A3434D">
      <w:pPr>
        <w:spacing w:after="0"/>
        <w:ind w:left="720"/>
        <w:rPr>
          <w:rFonts w:ascii="Arial" w:eastAsia="Calibri" w:hAnsi="Arial" w:cs="Arial"/>
          <w:lang w:val="en-US"/>
        </w:rPr>
      </w:pPr>
    </w:p>
    <w:p w14:paraId="25C09712" w14:textId="77777777" w:rsidR="00B1426A" w:rsidRPr="00DD567C" w:rsidRDefault="00B1426A" w:rsidP="00B1426A">
      <w:pPr>
        <w:spacing w:after="200"/>
        <w:rPr>
          <w:rFonts w:ascii="Arial" w:eastAsia="Calibri" w:hAnsi="Arial" w:cs="Arial"/>
          <w:lang w:val="en-US"/>
        </w:rPr>
      </w:pPr>
      <w:r w:rsidRPr="00DD567C">
        <w:rPr>
          <w:rFonts w:ascii="Arial" w:eastAsia="Calibri" w:hAnsi="Arial" w:cs="Arial"/>
          <w:lang w:val="en-US"/>
        </w:rPr>
        <w:t>The legal basis for our processing of your personal data includes:</w:t>
      </w:r>
    </w:p>
    <w:p w14:paraId="687057B7" w14:textId="77777777" w:rsidR="00B1426A" w:rsidRPr="00DD567C" w:rsidRDefault="00B1426A" w:rsidP="00A3434D">
      <w:pPr>
        <w:numPr>
          <w:ilvl w:val="0"/>
          <w:numId w:val="32"/>
        </w:numPr>
        <w:spacing w:after="0"/>
        <w:rPr>
          <w:rFonts w:ascii="Arial" w:eastAsia="Calibri" w:hAnsi="Arial" w:cs="Arial"/>
          <w:lang w:val="en-US"/>
        </w:rPr>
      </w:pPr>
      <w:r w:rsidRPr="00DD567C">
        <w:rPr>
          <w:rFonts w:ascii="Arial" w:eastAsia="Calibri" w:hAnsi="Arial" w:cs="Arial"/>
          <w:lang w:val="en-US"/>
        </w:rPr>
        <w:t>The Working Environment Act, the Offshore Safety Act, and Chapter 4A of the Aviation Act.</w:t>
      </w:r>
    </w:p>
    <w:p w14:paraId="38E200F1" w14:textId="77777777" w:rsidR="00B1426A" w:rsidRPr="00DD567C" w:rsidRDefault="00B1426A" w:rsidP="00A3434D">
      <w:pPr>
        <w:numPr>
          <w:ilvl w:val="0"/>
          <w:numId w:val="32"/>
        </w:numPr>
        <w:spacing w:after="0"/>
        <w:rPr>
          <w:rFonts w:ascii="Arial" w:eastAsia="Calibri" w:hAnsi="Arial" w:cs="Arial"/>
          <w:lang w:val="en-US"/>
        </w:rPr>
      </w:pPr>
      <w:r w:rsidRPr="00DD567C">
        <w:rPr>
          <w:rFonts w:ascii="Arial" w:eastAsia="Calibri" w:hAnsi="Arial" w:cs="Arial"/>
          <w:lang w:val="en-US"/>
        </w:rPr>
        <w:t>The Act on Equal Treatment of Men and Women.</w:t>
      </w:r>
    </w:p>
    <w:p w14:paraId="514AE1E2" w14:textId="77777777" w:rsidR="00B1426A" w:rsidRPr="00DD567C" w:rsidRDefault="00B1426A" w:rsidP="00A3434D">
      <w:pPr>
        <w:numPr>
          <w:ilvl w:val="0"/>
          <w:numId w:val="32"/>
        </w:numPr>
        <w:spacing w:after="0"/>
        <w:rPr>
          <w:rFonts w:ascii="Arial" w:eastAsia="Calibri" w:hAnsi="Arial" w:cs="Arial"/>
          <w:lang w:val="en-US"/>
        </w:rPr>
      </w:pPr>
      <w:r w:rsidRPr="00DD567C">
        <w:rPr>
          <w:rFonts w:ascii="Arial" w:eastAsia="Calibri" w:hAnsi="Arial" w:cs="Arial"/>
          <w:lang w:val="en-US"/>
        </w:rPr>
        <w:t>The Act on Equal Pay for Men and Women.</w:t>
      </w:r>
    </w:p>
    <w:p w14:paraId="40C88E1E" w14:textId="0ED88D8B" w:rsidR="00B1426A" w:rsidRPr="00DD567C" w:rsidRDefault="00B1426A" w:rsidP="00A3434D">
      <w:pPr>
        <w:numPr>
          <w:ilvl w:val="0"/>
          <w:numId w:val="32"/>
        </w:numPr>
        <w:spacing w:after="0"/>
        <w:rPr>
          <w:rFonts w:ascii="Arial" w:eastAsia="Calibri" w:hAnsi="Arial" w:cs="Arial"/>
          <w:lang w:val="en-US"/>
        </w:rPr>
      </w:pPr>
      <w:r w:rsidRPr="00DD567C">
        <w:rPr>
          <w:rFonts w:ascii="Arial" w:eastAsia="Calibri" w:hAnsi="Arial" w:cs="Arial"/>
          <w:lang w:val="en-US"/>
        </w:rPr>
        <w:t>The Act Prohibiting Discrimination in the Labor Market.</w:t>
      </w:r>
    </w:p>
    <w:p w14:paraId="6900E7C4" w14:textId="77777777" w:rsidR="00B1426A" w:rsidRPr="00DD567C" w:rsidRDefault="00B1426A" w:rsidP="00A3434D">
      <w:pPr>
        <w:numPr>
          <w:ilvl w:val="0"/>
          <w:numId w:val="32"/>
        </w:numPr>
        <w:spacing w:after="0"/>
        <w:rPr>
          <w:rFonts w:ascii="Arial" w:eastAsia="Calibri" w:hAnsi="Arial" w:cs="Arial"/>
          <w:lang w:val="en-US"/>
        </w:rPr>
      </w:pPr>
      <w:r w:rsidRPr="00DD567C">
        <w:rPr>
          <w:rFonts w:ascii="Arial" w:eastAsia="Calibri" w:hAnsi="Arial" w:cs="Arial"/>
          <w:lang w:val="en-US"/>
        </w:rPr>
        <w:t>The Act on the Implementation of Certain Parts of the Working Time Directive.</w:t>
      </w:r>
    </w:p>
    <w:p w14:paraId="62C8465C" w14:textId="4CB09FCF" w:rsidR="00B1426A" w:rsidRPr="00DD567C" w:rsidRDefault="00B1426A" w:rsidP="00A3434D">
      <w:pPr>
        <w:numPr>
          <w:ilvl w:val="0"/>
          <w:numId w:val="32"/>
        </w:numPr>
        <w:spacing w:after="0"/>
        <w:rPr>
          <w:rFonts w:ascii="Arial" w:eastAsia="Calibri" w:hAnsi="Arial" w:cs="Arial"/>
          <w:lang w:val="en-US"/>
        </w:rPr>
      </w:pPr>
      <w:r w:rsidRPr="00DD567C">
        <w:rPr>
          <w:rFonts w:ascii="Arial" w:eastAsia="Calibri" w:hAnsi="Arial" w:cs="Arial"/>
          <w:lang w:val="en-US"/>
        </w:rPr>
        <w:t>The Act on the Legal Position of Temporary Staff when assigned through a temporary staffing agency.</w:t>
      </w:r>
    </w:p>
    <w:p w14:paraId="38401070" w14:textId="77777777" w:rsidR="00B1426A" w:rsidRPr="00DD567C" w:rsidRDefault="00B1426A" w:rsidP="00A3434D">
      <w:pPr>
        <w:numPr>
          <w:ilvl w:val="0"/>
          <w:numId w:val="32"/>
        </w:numPr>
        <w:spacing w:after="0"/>
        <w:rPr>
          <w:rFonts w:ascii="Arial" w:eastAsia="Calibri" w:hAnsi="Arial" w:cs="Arial"/>
          <w:lang w:val="en-US"/>
        </w:rPr>
      </w:pPr>
      <w:r w:rsidRPr="00DD567C">
        <w:rPr>
          <w:rFonts w:ascii="Arial" w:eastAsia="Calibri" w:hAnsi="Arial" w:cs="Arial"/>
          <w:lang w:val="en-US"/>
        </w:rPr>
        <w:t>The Act on the Posting of Workers.</w:t>
      </w:r>
    </w:p>
    <w:p w14:paraId="0CC36A70" w14:textId="77777777" w:rsidR="00B1426A" w:rsidRPr="00DD567C" w:rsidRDefault="00B1426A" w:rsidP="00A3434D">
      <w:pPr>
        <w:numPr>
          <w:ilvl w:val="0"/>
          <w:numId w:val="32"/>
        </w:numPr>
        <w:spacing w:after="0"/>
        <w:rPr>
          <w:rFonts w:ascii="Arial" w:eastAsia="Calibri" w:hAnsi="Arial" w:cs="Arial"/>
        </w:rPr>
      </w:pPr>
      <w:r w:rsidRPr="00DD567C">
        <w:rPr>
          <w:rFonts w:ascii="Arial" w:eastAsia="Calibri" w:hAnsi="Arial" w:cs="Arial"/>
        </w:rPr>
        <w:t>Relevant EU directives.</w:t>
      </w:r>
    </w:p>
    <w:p w14:paraId="3FD704AF" w14:textId="77777777" w:rsidR="00B1426A" w:rsidRDefault="00B1426A" w:rsidP="00A3434D">
      <w:pPr>
        <w:numPr>
          <w:ilvl w:val="0"/>
          <w:numId w:val="32"/>
        </w:numPr>
        <w:spacing w:after="0"/>
        <w:rPr>
          <w:rFonts w:ascii="Arial" w:eastAsia="Calibri" w:hAnsi="Arial" w:cs="Arial"/>
        </w:rPr>
      </w:pPr>
      <w:r w:rsidRPr="00DD567C">
        <w:rPr>
          <w:rFonts w:ascii="Arial" w:eastAsia="Calibri" w:hAnsi="Arial" w:cs="Arial"/>
        </w:rPr>
        <w:lastRenderedPageBreak/>
        <w:t>Various Danish tax laws.</w:t>
      </w:r>
    </w:p>
    <w:p w14:paraId="42E883F6" w14:textId="77777777" w:rsidR="00A3434D" w:rsidRPr="00DD567C" w:rsidRDefault="00A3434D" w:rsidP="00C74184">
      <w:pPr>
        <w:spacing w:after="0"/>
        <w:ind w:left="720"/>
        <w:rPr>
          <w:rFonts w:ascii="Arial" w:eastAsia="Calibri" w:hAnsi="Arial" w:cs="Arial"/>
        </w:rPr>
      </w:pPr>
    </w:p>
    <w:p w14:paraId="36DB77AE" w14:textId="11311E1E" w:rsidR="00B1426A" w:rsidRPr="00DD567C" w:rsidRDefault="00B1426A" w:rsidP="00B1426A">
      <w:pPr>
        <w:spacing w:after="200"/>
        <w:rPr>
          <w:rFonts w:ascii="Arial" w:eastAsia="Calibri" w:hAnsi="Arial" w:cs="Arial"/>
          <w:lang w:val="en-US"/>
        </w:rPr>
      </w:pPr>
      <w:r w:rsidRPr="00DD567C">
        <w:rPr>
          <w:rFonts w:ascii="Arial" w:eastAsia="Calibri" w:hAnsi="Arial" w:cs="Arial"/>
          <w:lang w:val="en-US"/>
        </w:rPr>
        <w:t xml:space="preserve">Furthermore, the following provisions of the </w:t>
      </w:r>
      <w:r w:rsidR="006C5CCC" w:rsidRPr="007D5EF5">
        <w:rPr>
          <w:rFonts w:ascii="Arial" w:eastAsia="Calibri" w:hAnsi="Arial" w:cs="Arial"/>
          <w:lang w:val="en-US"/>
        </w:rPr>
        <w:t>General</w:t>
      </w:r>
      <w:r w:rsidR="006C5CCC" w:rsidRPr="00DD567C">
        <w:rPr>
          <w:rFonts w:ascii="Arial" w:eastAsia="Calibri" w:hAnsi="Arial" w:cs="Arial"/>
          <w:lang w:val="en-US"/>
        </w:rPr>
        <w:t xml:space="preserve"> Data Protection Regulation</w:t>
      </w:r>
      <w:r w:rsidR="006C5CCC" w:rsidRPr="00DD567C">
        <w:rPr>
          <w:rFonts w:ascii="Arial" w:eastAsia="Calibri" w:hAnsi="Arial" w:cs="Arial"/>
          <w:lang w:val="en-US"/>
        </w:rPr>
        <w:t xml:space="preserve"> </w:t>
      </w:r>
      <w:r w:rsidRPr="00DD567C">
        <w:rPr>
          <w:rFonts w:ascii="Arial" w:eastAsia="Calibri" w:hAnsi="Arial" w:cs="Arial"/>
          <w:lang w:val="en-US"/>
        </w:rPr>
        <w:t>apply:</w:t>
      </w:r>
    </w:p>
    <w:p w14:paraId="1C8B1A57" w14:textId="77777777" w:rsidR="00B1426A" w:rsidRPr="00DD567C" w:rsidRDefault="00B1426A" w:rsidP="00A47072">
      <w:pPr>
        <w:numPr>
          <w:ilvl w:val="0"/>
          <w:numId w:val="33"/>
        </w:numPr>
        <w:spacing w:after="0"/>
        <w:rPr>
          <w:rFonts w:ascii="Arial" w:eastAsia="Calibri" w:hAnsi="Arial" w:cs="Arial"/>
          <w:lang w:val="en-US"/>
        </w:rPr>
      </w:pPr>
      <w:r w:rsidRPr="00DD567C">
        <w:rPr>
          <w:rFonts w:ascii="Arial" w:eastAsia="Calibri" w:hAnsi="Arial" w:cs="Arial"/>
          <w:lang w:val="en-US"/>
        </w:rPr>
        <w:t>Article 6(1)(b) concerning the performance of a contract.</w:t>
      </w:r>
    </w:p>
    <w:p w14:paraId="1F7E4410" w14:textId="77777777" w:rsidR="00B1426A" w:rsidRPr="00DD567C" w:rsidRDefault="00B1426A" w:rsidP="00A47072">
      <w:pPr>
        <w:numPr>
          <w:ilvl w:val="0"/>
          <w:numId w:val="33"/>
        </w:numPr>
        <w:spacing w:after="0"/>
        <w:rPr>
          <w:rFonts w:ascii="Arial" w:eastAsia="Calibri" w:hAnsi="Arial" w:cs="Arial"/>
          <w:lang w:val="en-US"/>
        </w:rPr>
      </w:pPr>
      <w:r w:rsidRPr="00DD567C">
        <w:rPr>
          <w:rFonts w:ascii="Arial" w:eastAsia="Calibri" w:hAnsi="Arial" w:cs="Arial"/>
          <w:lang w:val="en-US"/>
        </w:rPr>
        <w:t>Article 6(1)(c) concerning compliance with a legal obligation.</w:t>
      </w:r>
    </w:p>
    <w:p w14:paraId="4A05E617" w14:textId="77777777" w:rsidR="00B1426A" w:rsidRPr="00DD567C" w:rsidRDefault="00B1426A" w:rsidP="00A47072">
      <w:pPr>
        <w:numPr>
          <w:ilvl w:val="0"/>
          <w:numId w:val="33"/>
        </w:numPr>
        <w:spacing w:after="0"/>
        <w:rPr>
          <w:rFonts w:ascii="Arial" w:eastAsia="Calibri" w:hAnsi="Arial" w:cs="Arial"/>
          <w:lang w:val="en-US"/>
        </w:rPr>
      </w:pPr>
      <w:r w:rsidRPr="00DD567C">
        <w:rPr>
          <w:rFonts w:ascii="Arial" w:eastAsia="Calibri" w:hAnsi="Arial" w:cs="Arial"/>
          <w:lang w:val="en-US"/>
        </w:rPr>
        <w:t>Article 6(1)(d) concerning the protection of your vital interests (including your employment, working, and pay conditions).</w:t>
      </w:r>
    </w:p>
    <w:p w14:paraId="5F58D6BF" w14:textId="77777777" w:rsidR="00B1426A" w:rsidRDefault="00B1426A" w:rsidP="00A47072">
      <w:pPr>
        <w:numPr>
          <w:ilvl w:val="0"/>
          <w:numId w:val="33"/>
        </w:numPr>
        <w:spacing w:after="0"/>
        <w:rPr>
          <w:rFonts w:ascii="Arial" w:eastAsia="Calibri" w:hAnsi="Arial" w:cs="Arial"/>
          <w:lang w:val="en-US"/>
        </w:rPr>
      </w:pPr>
      <w:r w:rsidRPr="00DD567C">
        <w:rPr>
          <w:rFonts w:ascii="Arial" w:eastAsia="Calibri" w:hAnsi="Arial" w:cs="Arial"/>
          <w:lang w:val="en-US"/>
        </w:rPr>
        <w:t>Article 6(1)(e) concerning tasks carried out in the public interest, specifically ensuring orderly conditions in the workplace.</w:t>
      </w:r>
    </w:p>
    <w:p w14:paraId="52915F4A" w14:textId="34D51296" w:rsidR="0093777E" w:rsidRDefault="0093777E" w:rsidP="00A47072">
      <w:pPr>
        <w:numPr>
          <w:ilvl w:val="0"/>
          <w:numId w:val="33"/>
        </w:numPr>
        <w:spacing w:after="0"/>
        <w:rPr>
          <w:rFonts w:ascii="Arial" w:eastAsia="Calibri" w:hAnsi="Arial" w:cs="Arial"/>
          <w:lang w:val="en-US"/>
        </w:rPr>
      </w:pPr>
      <w:r w:rsidRPr="00DD567C">
        <w:rPr>
          <w:rFonts w:ascii="Arial" w:eastAsia="Calibri" w:hAnsi="Arial" w:cs="Arial"/>
          <w:lang w:val="en-US"/>
        </w:rPr>
        <w:t>Article 6(1)(</w:t>
      </w:r>
      <w:r>
        <w:rPr>
          <w:rFonts w:ascii="Arial" w:eastAsia="Calibri" w:hAnsi="Arial" w:cs="Arial"/>
          <w:lang w:val="en-US"/>
        </w:rPr>
        <w:t>f</w:t>
      </w:r>
      <w:r w:rsidRPr="00DD567C">
        <w:rPr>
          <w:rFonts w:ascii="Arial" w:eastAsia="Calibri" w:hAnsi="Arial" w:cs="Arial"/>
          <w:lang w:val="en-US"/>
        </w:rPr>
        <w:t>)</w:t>
      </w:r>
      <w:r>
        <w:rPr>
          <w:rFonts w:ascii="Arial" w:eastAsia="Calibri" w:hAnsi="Arial" w:cs="Arial"/>
          <w:lang w:val="en-US"/>
        </w:rPr>
        <w:t xml:space="preserve"> </w:t>
      </w:r>
      <w:r w:rsidR="00E446C9" w:rsidRPr="00E446C9">
        <w:rPr>
          <w:rFonts w:ascii="Arial" w:eastAsia="Calibri" w:hAnsi="Arial" w:cs="Arial"/>
          <w:lang w:val="en-US"/>
        </w:rPr>
        <w:t>concerning the pursuit of a legitimate interest</w:t>
      </w:r>
      <w:r w:rsidR="00E446C9">
        <w:rPr>
          <w:rFonts w:ascii="Arial" w:eastAsia="Calibri" w:hAnsi="Arial" w:cs="Arial"/>
          <w:lang w:val="en-US"/>
        </w:rPr>
        <w:t>.</w:t>
      </w:r>
    </w:p>
    <w:p w14:paraId="1E319FEC" w14:textId="77777777" w:rsidR="00747028" w:rsidRDefault="00747028" w:rsidP="00747028">
      <w:pPr>
        <w:spacing w:after="0"/>
        <w:rPr>
          <w:rFonts w:ascii="Arial" w:eastAsia="Calibri" w:hAnsi="Arial" w:cs="Arial"/>
          <w:lang w:val="en-US"/>
        </w:rPr>
      </w:pPr>
    </w:p>
    <w:p w14:paraId="1E59577A" w14:textId="11918983" w:rsidR="00747028" w:rsidRDefault="00BB3DC6" w:rsidP="00747028">
      <w:pPr>
        <w:spacing w:after="0"/>
        <w:rPr>
          <w:rFonts w:ascii="Arial" w:eastAsia="Calibri" w:hAnsi="Arial" w:cs="Arial"/>
          <w:lang w:val="en-US"/>
        </w:rPr>
      </w:pPr>
      <w:r w:rsidRPr="00BB3DC6">
        <w:rPr>
          <w:rFonts w:ascii="Arial" w:eastAsia="Calibri" w:hAnsi="Arial" w:cs="Arial"/>
          <w:lang w:val="en-US"/>
        </w:rPr>
        <w:t>Please note that we rarely collect information that requires your consent</w:t>
      </w:r>
      <w:r>
        <w:rPr>
          <w:rFonts w:ascii="Arial" w:eastAsia="Calibri" w:hAnsi="Arial" w:cs="Arial"/>
          <w:lang w:val="en-US"/>
        </w:rPr>
        <w:t>.</w:t>
      </w:r>
    </w:p>
    <w:p w14:paraId="33469CB1" w14:textId="77777777" w:rsidR="00855EF8" w:rsidRDefault="00B1426A" w:rsidP="003D3966">
      <w:pPr>
        <w:pStyle w:val="Overskrift2"/>
        <w:rPr>
          <w:lang w:val="en-US"/>
        </w:rPr>
      </w:pPr>
      <w:r w:rsidRPr="00DD567C">
        <w:rPr>
          <w:lang w:val="en-US"/>
        </w:rPr>
        <w:t xml:space="preserve">Legitimate </w:t>
      </w:r>
      <w:r w:rsidR="00D33A02" w:rsidRPr="00DD567C">
        <w:rPr>
          <w:lang w:val="en-US"/>
        </w:rPr>
        <w:t>i</w:t>
      </w:r>
      <w:r w:rsidRPr="00DD567C">
        <w:rPr>
          <w:lang w:val="en-US"/>
        </w:rPr>
        <w:t xml:space="preserve">nterests </w:t>
      </w:r>
      <w:r w:rsidR="00D33A02" w:rsidRPr="00DD567C">
        <w:rPr>
          <w:lang w:val="en-US"/>
        </w:rPr>
        <w:t>p</w:t>
      </w:r>
      <w:r w:rsidRPr="00DD567C">
        <w:rPr>
          <w:lang w:val="en-US"/>
        </w:rPr>
        <w:t xml:space="preserve">ursued </w:t>
      </w:r>
      <w:r w:rsidR="00453E74" w:rsidRPr="00DD567C">
        <w:rPr>
          <w:lang w:val="en-US"/>
        </w:rPr>
        <w:t>with</w:t>
      </w:r>
      <w:r w:rsidRPr="00DD567C">
        <w:rPr>
          <w:lang w:val="en-US"/>
        </w:rPr>
        <w:t xml:space="preserve"> the </w:t>
      </w:r>
      <w:r w:rsidR="00D33A02" w:rsidRPr="00DD567C">
        <w:rPr>
          <w:lang w:val="en-US"/>
        </w:rPr>
        <w:t>p</w:t>
      </w:r>
      <w:r w:rsidRPr="00DD567C">
        <w:rPr>
          <w:lang w:val="en-US"/>
        </w:rPr>
        <w:t>rocessing</w:t>
      </w:r>
    </w:p>
    <w:p w14:paraId="6E3347C8" w14:textId="36F610DC" w:rsidR="00B1426A" w:rsidRPr="00DD567C" w:rsidRDefault="00B1426A" w:rsidP="00B1426A">
      <w:pPr>
        <w:spacing w:after="200"/>
        <w:rPr>
          <w:rFonts w:ascii="Arial" w:eastAsia="Calibri" w:hAnsi="Arial" w:cs="Arial"/>
          <w:lang w:val="en-US"/>
        </w:rPr>
      </w:pPr>
      <w:r w:rsidRPr="00DD567C">
        <w:rPr>
          <w:rFonts w:ascii="Arial" w:eastAsia="Calibri" w:hAnsi="Arial" w:cs="Arial"/>
          <w:lang w:val="en-US"/>
        </w:rPr>
        <w:t>As mentioned above, our processing of your personal data is partly based on the balancing of interests according to Article 6(1)(f) of the Regulation. The legitimate interests that justify the processing are to ensure that the work performed by Bravida Danmark A/S does not contribute to social dumping, and to maintain orderly conditions in the workplace.</w:t>
      </w:r>
    </w:p>
    <w:p w14:paraId="4055C129" w14:textId="3CD2137D" w:rsidR="00B1426A" w:rsidRPr="00DD567C" w:rsidRDefault="00B1426A" w:rsidP="003D3966">
      <w:pPr>
        <w:pStyle w:val="Overskrift1"/>
        <w:rPr>
          <w:lang w:val="en-US"/>
        </w:rPr>
      </w:pPr>
      <w:r w:rsidRPr="00DD567C">
        <w:rPr>
          <w:lang w:val="en-US"/>
        </w:rPr>
        <w:t xml:space="preserve">4. Categories of </w:t>
      </w:r>
      <w:r w:rsidR="00915478" w:rsidRPr="00DD567C">
        <w:rPr>
          <w:lang w:val="en-US"/>
        </w:rPr>
        <w:t>p</w:t>
      </w:r>
      <w:r w:rsidRPr="00DD567C">
        <w:rPr>
          <w:lang w:val="en-US"/>
        </w:rPr>
        <w:t xml:space="preserve">ersonal </w:t>
      </w:r>
      <w:r w:rsidR="00915478" w:rsidRPr="00DD567C">
        <w:rPr>
          <w:lang w:val="en-US"/>
        </w:rPr>
        <w:t>d</w:t>
      </w:r>
      <w:r w:rsidRPr="00DD567C">
        <w:rPr>
          <w:lang w:val="en-US"/>
        </w:rPr>
        <w:t>ata</w:t>
      </w:r>
    </w:p>
    <w:p w14:paraId="34E02553" w14:textId="77777777" w:rsidR="00B1426A" w:rsidRPr="00DD567C" w:rsidRDefault="00B1426A" w:rsidP="00B1426A">
      <w:pPr>
        <w:spacing w:after="200"/>
        <w:rPr>
          <w:rFonts w:ascii="Arial" w:eastAsia="Calibri" w:hAnsi="Arial" w:cs="Arial"/>
          <w:lang w:val="en-US"/>
        </w:rPr>
      </w:pPr>
      <w:r w:rsidRPr="00DD567C">
        <w:rPr>
          <w:rFonts w:ascii="Arial" w:eastAsia="Calibri" w:hAnsi="Arial" w:cs="Arial"/>
          <w:lang w:val="en-US"/>
        </w:rPr>
        <w:t>We process the following categories of ordinary personal data about you:</w:t>
      </w:r>
    </w:p>
    <w:p w14:paraId="1604BC6B" w14:textId="77777777" w:rsidR="00B1426A" w:rsidRPr="00DD567C" w:rsidRDefault="00B1426A" w:rsidP="00C922D1">
      <w:pPr>
        <w:numPr>
          <w:ilvl w:val="0"/>
          <w:numId w:val="34"/>
        </w:numPr>
        <w:spacing w:after="0"/>
        <w:rPr>
          <w:rFonts w:ascii="Arial" w:eastAsia="Calibri" w:hAnsi="Arial" w:cs="Arial"/>
          <w:lang w:val="en-US"/>
        </w:rPr>
      </w:pPr>
      <w:r w:rsidRPr="00DD567C">
        <w:rPr>
          <w:rFonts w:ascii="Arial" w:eastAsia="Calibri" w:hAnsi="Arial" w:cs="Arial"/>
          <w:lang w:val="en-US"/>
        </w:rPr>
        <w:t>Information from employment contracts/appointment letters and similar documents.</w:t>
      </w:r>
    </w:p>
    <w:p w14:paraId="4EBD117D" w14:textId="77777777" w:rsidR="00B1426A" w:rsidRPr="00DD567C" w:rsidRDefault="00B1426A" w:rsidP="00C922D1">
      <w:pPr>
        <w:numPr>
          <w:ilvl w:val="0"/>
          <w:numId w:val="34"/>
        </w:numPr>
        <w:spacing w:after="0"/>
        <w:rPr>
          <w:rFonts w:ascii="Arial" w:eastAsia="Calibri" w:hAnsi="Arial" w:cs="Arial"/>
          <w:lang w:val="en-US"/>
        </w:rPr>
      </w:pPr>
      <w:r w:rsidRPr="00DD567C">
        <w:rPr>
          <w:rFonts w:ascii="Arial" w:eastAsia="Calibri" w:hAnsi="Arial" w:cs="Arial"/>
          <w:lang w:val="en-US"/>
        </w:rPr>
        <w:t>Information from payslips, timesheets, work schedules, and the like.</w:t>
      </w:r>
    </w:p>
    <w:p w14:paraId="4654C03A" w14:textId="54E57108" w:rsidR="00B1426A" w:rsidRPr="00DD567C" w:rsidRDefault="00B1426A" w:rsidP="00C922D1">
      <w:pPr>
        <w:numPr>
          <w:ilvl w:val="0"/>
          <w:numId w:val="34"/>
        </w:numPr>
        <w:spacing w:after="0"/>
        <w:rPr>
          <w:rFonts w:ascii="Arial" w:eastAsia="Calibri" w:hAnsi="Arial" w:cs="Arial"/>
          <w:lang w:val="en-US"/>
        </w:rPr>
      </w:pPr>
      <w:r w:rsidRPr="00DD567C">
        <w:rPr>
          <w:rFonts w:ascii="Arial" w:eastAsia="Calibri" w:hAnsi="Arial" w:cs="Arial"/>
          <w:lang w:val="en-US"/>
        </w:rPr>
        <w:t xml:space="preserve">Information regarding work and residence permits, </w:t>
      </w:r>
      <w:r w:rsidR="007814A9">
        <w:rPr>
          <w:rFonts w:ascii="Arial" w:eastAsia="Calibri" w:hAnsi="Arial" w:cs="Arial"/>
          <w:lang w:val="en-US"/>
        </w:rPr>
        <w:t>RUT-</w:t>
      </w:r>
      <w:r w:rsidRPr="00DD567C">
        <w:rPr>
          <w:rFonts w:ascii="Arial" w:eastAsia="Calibri" w:hAnsi="Arial" w:cs="Arial"/>
          <w:lang w:val="en-US"/>
        </w:rPr>
        <w:t>registration, etc.</w:t>
      </w:r>
    </w:p>
    <w:p w14:paraId="3C5F466A" w14:textId="26491675" w:rsidR="00B1426A" w:rsidRDefault="00B1426A" w:rsidP="003D3966">
      <w:pPr>
        <w:pStyle w:val="Overskrift1"/>
        <w:rPr>
          <w:lang w:val="en-US"/>
        </w:rPr>
      </w:pPr>
      <w:r w:rsidRPr="00DD567C">
        <w:rPr>
          <w:lang w:val="en-US"/>
        </w:rPr>
        <w:t xml:space="preserve">5. Recipients or </w:t>
      </w:r>
      <w:r w:rsidR="005673E7" w:rsidRPr="00DD567C">
        <w:rPr>
          <w:lang w:val="en-US"/>
        </w:rPr>
        <w:t>c</w:t>
      </w:r>
      <w:r w:rsidRPr="00DD567C">
        <w:rPr>
          <w:lang w:val="en-US"/>
        </w:rPr>
        <w:t xml:space="preserve">ategories of </w:t>
      </w:r>
      <w:r w:rsidR="005673E7" w:rsidRPr="00DD567C">
        <w:rPr>
          <w:lang w:val="en-US"/>
        </w:rPr>
        <w:t>r</w:t>
      </w:r>
      <w:r w:rsidRPr="00DD567C">
        <w:rPr>
          <w:lang w:val="en-US"/>
        </w:rPr>
        <w:t>ecipients</w:t>
      </w:r>
    </w:p>
    <w:p w14:paraId="2E1D2614" w14:textId="77777777" w:rsidR="00B1426A" w:rsidRPr="00DD567C" w:rsidRDefault="00B1426A" w:rsidP="00B1426A">
      <w:pPr>
        <w:spacing w:after="200"/>
        <w:rPr>
          <w:rFonts w:ascii="Arial" w:eastAsia="Calibri" w:hAnsi="Arial" w:cs="Arial"/>
          <w:lang w:val="en-US"/>
        </w:rPr>
      </w:pPr>
      <w:r w:rsidRPr="00DD567C">
        <w:rPr>
          <w:rFonts w:ascii="Arial" w:eastAsia="Calibri" w:hAnsi="Arial" w:cs="Arial"/>
          <w:lang w:val="en-US"/>
        </w:rPr>
        <w:t>We disclose or transfer your personal data to the following recipients:</w:t>
      </w:r>
    </w:p>
    <w:p w14:paraId="2F4A9160" w14:textId="5FDBA1FC" w:rsidR="00B1426A" w:rsidRPr="00DD567C" w:rsidRDefault="00B1426A" w:rsidP="00236195">
      <w:pPr>
        <w:numPr>
          <w:ilvl w:val="0"/>
          <w:numId w:val="35"/>
        </w:numPr>
        <w:spacing w:after="0"/>
        <w:rPr>
          <w:rFonts w:ascii="Arial" w:eastAsia="Calibri" w:hAnsi="Arial" w:cs="Arial"/>
          <w:lang w:val="en-US"/>
        </w:rPr>
      </w:pPr>
      <w:r w:rsidRPr="00DD567C">
        <w:rPr>
          <w:rFonts w:ascii="Arial" w:eastAsia="Calibri" w:hAnsi="Arial" w:cs="Arial"/>
          <w:lang w:val="en-US"/>
        </w:rPr>
        <w:t xml:space="preserve">Our partners </w:t>
      </w:r>
      <w:proofErr w:type="gramStart"/>
      <w:r w:rsidR="003425C5" w:rsidRPr="00DD567C">
        <w:rPr>
          <w:rFonts w:ascii="Arial" w:eastAsia="Calibri" w:hAnsi="Arial" w:cs="Arial"/>
          <w:lang w:val="en-US"/>
        </w:rPr>
        <w:t>in regard to</w:t>
      </w:r>
      <w:proofErr w:type="gramEnd"/>
      <w:r w:rsidR="008737B5" w:rsidRPr="00DD567C">
        <w:rPr>
          <w:rFonts w:ascii="Arial" w:eastAsia="Calibri" w:hAnsi="Arial" w:cs="Arial"/>
          <w:lang w:val="en-US"/>
        </w:rPr>
        <w:t xml:space="preserve"> </w:t>
      </w:r>
      <w:r w:rsidRPr="00DD567C">
        <w:rPr>
          <w:rFonts w:ascii="Arial" w:eastAsia="Calibri" w:hAnsi="Arial" w:cs="Arial"/>
          <w:lang w:val="en-US"/>
        </w:rPr>
        <w:t>auditing, labor market relations, and similar advisory consulting.</w:t>
      </w:r>
    </w:p>
    <w:p w14:paraId="5AB7EDFC" w14:textId="77777777" w:rsidR="00B1426A" w:rsidRPr="00DD567C" w:rsidRDefault="00B1426A" w:rsidP="00236195">
      <w:pPr>
        <w:numPr>
          <w:ilvl w:val="0"/>
          <w:numId w:val="35"/>
        </w:numPr>
        <w:spacing w:after="0"/>
        <w:rPr>
          <w:rFonts w:ascii="Arial" w:eastAsia="Calibri" w:hAnsi="Arial" w:cs="Arial"/>
          <w:lang w:val="en-US"/>
        </w:rPr>
      </w:pPr>
      <w:r w:rsidRPr="00DD567C">
        <w:rPr>
          <w:rFonts w:ascii="Arial" w:eastAsia="Calibri" w:hAnsi="Arial" w:cs="Arial"/>
          <w:lang w:val="en-US"/>
        </w:rPr>
        <w:t>Public authorities, where we have a legal obligation or legitimate interest.</w:t>
      </w:r>
    </w:p>
    <w:p w14:paraId="5D31BBC7" w14:textId="77777777" w:rsidR="00B1426A" w:rsidRPr="00DD567C" w:rsidRDefault="00B1426A" w:rsidP="00236195">
      <w:pPr>
        <w:numPr>
          <w:ilvl w:val="0"/>
          <w:numId w:val="35"/>
        </w:numPr>
        <w:spacing w:after="0"/>
        <w:rPr>
          <w:rFonts w:ascii="Arial" w:eastAsia="Calibri" w:hAnsi="Arial" w:cs="Arial"/>
          <w:lang w:val="en-US"/>
        </w:rPr>
      </w:pPr>
      <w:r w:rsidRPr="00DD567C">
        <w:rPr>
          <w:rFonts w:ascii="Arial" w:eastAsia="Calibri" w:hAnsi="Arial" w:cs="Arial"/>
          <w:lang w:val="en-US"/>
        </w:rPr>
        <w:t>Other private parties, such as trade unions, when we have an obligation under collective agreements, framework agreements, or similar.</w:t>
      </w:r>
    </w:p>
    <w:p w14:paraId="221C1D2B" w14:textId="2B97BD63" w:rsidR="003D3966" w:rsidRDefault="00B1426A" w:rsidP="003D3966">
      <w:pPr>
        <w:pStyle w:val="Overskrift1"/>
        <w:rPr>
          <w:rFonts w:ascii="Arial" w:eastAsia="Calibri" w:hAnsi="Arial"/>
          <w:lang w:val="en-US"/>
        </w:rPr>
      </w:pPr>
      <w:r w:rsidRPr="00DD567C">
        <w:rPr>
          <w:lang w:val="en-US"/>
        </w:rPr>
        <w:t xml:space="preserve">6. </w:t>
      </w:r>
      <w:r w:rsidR="003D3966" w:rsidRPr="00DD567C">
        <w:rPr>
          <w:rFonts w:ascii="Arial" w:eastAsia="Calibri" w:hAnsi="Arial"/>
          <w:lang w:val="en-US"/>
        </w:rPr>
        <w:t>Transfer to recipients in third countries, including international organizations</w:t>
      </w:r>
    </w:p>
    <w:p w14:paraId="6E323AAF" w14:textId="32082057" w:rsidR="00236195" w:rsidRPr="007319BF" w:rsidRDefault="007319BF" w:rsidP="00236195">
      <w:pPr>
        <w:rPr>
          <w:lang w:val="en-US"/>
        </w:rPr>
      </w:pPr>
      <w:r w:rsidRPr="007319BF">
        <w:rPr>
          <w:lang w:val="en-US"/>
        </w:rPr>
        <w:t xml:space="preserve">We do not transfer your personal data to countries outside the EU/EEA (third countries) or to international </w:t>
      </w:r>
      <w:r w:rsidRPr="007319BF">
        <w:rPr>
          <w:lang w:val="en-US"/>
        </w:rPr>
        <w:t>organizations</w:t>
      </w:r>
      <w:r w:rsidRPr="007319BF">
        <w:rPr>
          <w:lang w:val="en-US"/>
        </w:rPr>
        <w:t>.</w:t>
      </w:r>
    </w:p>
    <w:p w14:paraId="57FDBC53" w14:textId="3A030FE3" w:rsidR="00B1426A" w:rsidRPr="00DD567C" w:rsidRDefault="003D3966" w:rsidP="003D3966">
      <w:pPr>
        <w:pStyle w:val="Overskrift1"/>
        <w:rPr>
          <w:lang w:val="en-US"/>
        </w:rPr>
      </w:pPr>
      <w:r>
        <w:rPr>
          <w:lang w:val="en-US"/>
        </w:rPr>
        <w:t xml:space="preserve">7. </w:t>
      </w:r>
      <w:r w:rsidR="00B1426A" w:rsidRPr="00DD567C">
        <w:rPr>
          <w:lang w:val="en-US"/>
        </w:rPr>
        <w:t xml:space="preserve">The </w:t>
      </w:r>
      <w:r w:rsidR="003425C5" w:rsidRPr="00DD567C">
        <w:rPr>
          <w:lang w:val="en-US"/>
        </w:rPr>
        <w:t>s</w:t>
      </w:r>
      <w:r w:rsidR="00B1426A" w:rsidRPr="00DD567C">
        <w:rPr>
          <w:lang w:val="en-US"/>
        </w:rPr>
        <w:t xml:space="preserve">ource of </w:t>
      </w:r>
      <w:r w:rsidR="003425C5" w:rsidRPr="00DD567C">
        <w:rPr>
          <w:lang w:val="en-US"/>
        </w:rPr>
        <w:t>y</w:t>
      </w:r>
      <w:r w:rsidR="00B1426A" w:rsidRPr="00DD567C">
        <w:rPr>
          <w:lang w:val="en-US"/>
        </w:rPr>
        <w:t xml:space="preserve">our </w:t>
      </w:r>
      <w:r w:rsidR="003425C5" w:rsidRPr="00DD567C">
        <w:rPr>
          <w:lang w:val="en-US"/>
        </w:rPr>
        <w:t>p</w:t>
      </w:r>
      <w:r w:rsidR="00B1426A" w:rsidRPr="00DD567C">
        <w:rPr>
          <w:lang w:val="en-US"/>
        </w:rPr>
        <w:t xml:space="preserve">ersonal </w:t>
      </w:r>
      <w:r w:rsidR="003425C5" w:rsidRPr="00DD567C">
        <w:rPr>
          <w:lang w:val="en-US"/>
        </w:rPr>
        <w:t>d</w:t>
      </w:r>
      <w:r w:rsidR="00B1426A" w:rsidRPr="00DD567C">
        <w:rPr>
          <w:lang w:val="en-US"/>
        </w:rPr>
        <w:t>ata</w:t>
      </w:r>
    </w:p>
    <w:p w14:paraId="3C2E9FBC" w14:textId="6021A149" w:rsidR="00B1426A" w:rsidRPr="00E0640A" w:rsidRDefault="00B1426A" w:rsidP="00B1426A">
      <w:pPr>
        <w:spacing w:after="200"/>
        <w:rPr>
          <w:rFonts w:ascii="Arial" w:eastAsia="Calibri" w:hAnsi="Arial" w:cs="Arial"/>
          <w:lang w:val="en-US"/>
        </w:rPr>
      </w:pPr>
      <w:r w:rsidRPr="00DD567C">
        <w:rPr>
          <w:rFonts w:ascii="Arial" w:eastAsia="Calibri" w:hAnsi="Arial" w:cs="Arial"/>
          <w:lang w:val="en-US"/>
        </w:rPr>
        <w:t>We receive your personal data directly from your current employer.</w:t>
      </w:r>
      <w:r w:rsidR="00E0640A" w:rsidRPr="00E0640A">
        <w:rPr>
          <w:lang w:val="en-US"/>
        </w:rPr>
        <w:t xml:space="preserve"> </w:t>
      </w:r>
      <w:r w:rsidR="00E0640A" w:rsidRPr="00E0640A">
        <w:rPr>
          <w:rFonts w:ascii="Arial" w:eastAsia="Calibri" w:hAnsi="Arial" w:cs="Arial"/>
          <w:lang w:val="en-US"/>
        </w:rPr>
        <w:t>In addition, there may be instances where we collect personal data directly from you.</w:t>
      </w:r>
    </w:p>
    <w:p w14:paraId="63B2B222" w14:textId="6F001558" w:rsidR="00B1426A" w:rsidRPr="00DD567C" w:rsidRDefault="003D3966" w:rsidP="003D3966">
      <w:pPr>
        <w:pStyle w:val="Overskrift1"/>
        <w:rPr>
          <w:lang w:val="en-US"/>
        </w:rPr>
      </w:pPr>
      <w:r>
        <w:rPr>
          <w:lang w:val="en-US"/>
        </w:rPr>
        <w:t>8</w:t>
      </w:r>
      <w:r w:rsidR="00B1426A" w:rsidRPr="00DD567C">
        <w:rPr>
          <w:lang w:val="en-US"/>
        </w:rPr>
        <w:t xml:space="preserve">. Storage of </w:t>
      </w:r>
      <w:r w:rsidR="003425C5" w:rsidRPr="00DD567C">
        <w:rPr>
          <w:lang w:val="en-US"/>
        </w:rPr>
        <w:t>y</w:t>
      </w:r>
      <w:r w:rsidR="00B1426A" w:rsidRPr="00DD567C">
        <w:rPr>
          <w:lang w:val="en-US"/>
        </w:rPr>
        <w:t xml:space="preserve">our </w:t>
      </w:r>
      <w:r w:rsidR="003425C5" w:rsidRPr="00DD567C">
        <w:rPr>
          <w:lang w:val="en-US"/>
        </w:rPr>
        <w:t>p</w:t>
      </w:r>
      <w:r w:rsidR="00B1426A" w:rsidRPr="00DD567C">
        <w:rPr>
          <w:lang w:val="en-US"/>
        </w:rPr>
        <w:t xml:space="preserve">ersonal </w:t>
      </w:r>
      <w:r w:rsidR="003425C5" w:rsidRPr="00DD567C">
        <w:rPr>
          <w:lang w:val="en-US"/>
        </w:rPr>
        <w:t>d</w:t>
      </w:r>
      <w:r w:rsidR="00B1426A" w:rsidRPr="00DD567C">
        <w:rPr>
          <w:lang w:val="en-US"/>
        </w:rPr>
        <w:t>ata</w:t>
      </w:r>
    </w:p>
    <w:p w14:paraId="59689D17" w14:textId="0337D1CF" w:rsidR="00B1426A" w:rsidRPr="00DD567C" w:rsidRDefault="00B1426A" w:rsidP="00B1426A">
      <w:pPr>
        <w:spacing w:after="200"/>
        <w:rPr>
          <w:rFonts w:ascii="Arial" w:eastAsia="Calibri" w:hAnsi="Arial" w:cs="Arial"/>
          <w:lang w:val="en-US"/>
        </w:rPr>
      </w:pPr>
      <w:r w:rsidRPr="00DD567C">
        <w:rPr>
          <w:rFonts w:ascii="Arial" w:eastAsia="Calibri" w:hAnsi="Arial" w:cs="Arial"/>
          <w:lang w:val="en-US"/>
        </w:rPr>
        <w:t xml:space="preserve">At the present time, we cannot specify exactly how long we will store your personal data. However, please note that when determining the retention period, we will </w:t>
      </w:r>
      <w:r w:rsidR="000E32CC" w:rsidRPr="00DD567C">
        <w:rPr>
          <w:rFonts w:ascii="Arial" w:eastAsia="Calibri" w:hAnsi="Arial" w:cs="Arial"/>
          <w:lang w:val="en-US"/>
        </w:rPr>
        <w:t>consider</w:t>
      </w:r>
      <w:r w:rsidRPr="00DD567C">
        <w:rPr>
          <w:rFonts w:ascii="Arial" w:eastAsia="Calibri" w:hAnsi="Arial" w:cs="Arial"/>
          <w:lang w:val="en-US"/>
        </w:rPr>
        <w:t xml:space="preserve"> the completion of projects, the termination of cooperation agreements, legal obligations, and applicable requirements.</w:t>
      </w:r>
    </w:p>
    <w:p w14:paraId="7F3552FD" w14:textId="5735F4A1" w:rsidR="00B1426A" w:rsidRPr="00DD567C" w:rsidRDefault="00B1426A" w:rsidP="00197E33">
      <w:pPr>
        <w:pStyle w:val="Overskrift1"/>
        <w:rPr>
          <w:lang w:val="en-US"/>
        </w:rPr>
      </w:pPr>
      <w:r w:rsidRPr="00DD567C">
        <w:rPr>
          <w:lang w:val="en-US"/>
        </w:rPr>
        <w:lastRenderedPageBreak/>
        <w:t xml:space="preserve">9. Your </w:t>
      </w:r>
      <w:r w:rsidR="00D87473" w:rsidRPr="00DD567C">
        <w:rPr>
          <w:lang w:val="en-US"/>
        </w:rPr>
        <w:t>r</w:t>
      </w:r>
      <w:r w:rsidRPr="00DD567C">
        <w:rPr>
          <w:lang w:val="en-US"/>
        </w:rPr>
        <w:t>ights</w:t>
      </w:r>
    </w:p>
    <w:p w14:paraId="3BBDA221" w14:textId="77777777" w:rsidR="00B1426A" w:rsidRPr="00E0640A" w:rsidRDefault="00B1426A" w:rsidP="00B1426A">
      <w:pPr>
        <w:spacing w:after="200"/>
        <w:rPr>
          <w:rFonts w:ascii="Arial" w:eastAsia="Calibri" w:hAnsi="Arial" w:cs="Arial"/>
          <w:lang w:val="en-US"/>
        </w:rPr>
      </w:pPr>
      <w:r w:rsidRPr="00DD567C">
        <w:rPr>
          <w:rFonts w:ascii="Arial" w:eastAsia="Calibri" w:hAnsi="Arial" w:cs="Arial"/>
          <w:lang w:val="en-US"/>
        </w:rPr>
        <w:t xml:space="preserve">Under the Data Protection Regulation, you have several rights regarding our processing of your information. If you wish to exercise any of these rights, please contact us. </w:t>
      </w:r>
      <w:r w:rsidRPr="00E0640A">
        <w:rPr>
          <w:rFonts w:ascii="Arial" w:eastAsia="Calibri" w:hAnsi="Arial" w:cs="Arial"/>
          <w:lang w:val="en-US"/>
        </w:rPr>
        <w:t>These rights include:</w:t>
      </w:r>
    </w:p>
    <w:p w14:paraId="68C4C3C2" w14:textId="77777777" w:rsidR="00E0640A" w:rsidRDefault="00B1426A" w:rsidP="00E0640A">
      <w:pPr>
        <w:pStyle w:val="Overskrift2"/>
        <w:rPr>
          <w:lang w:val="en-US"/>
        </w:rPr>
      </w:pPr>
      <w:r w:rsidRPr="00DD567C">
        <w:rPr>
          <w:lang w:val="en-US"/>
        </w:rPr>
        <w:t xml:space="preserve">Right of </w:t>
      </w:r>
      <w:r w:rsidR="00D87473" w:rsidRPr="00DD567C">
        <w:rPr>
          <w:lang w:val="en-US"/>
        </w:rPr>
        <w:t>a</w:t>
      </w:r>
      <w:r w:rsidRPr="00DD567C">
        <w:rPr>
          <w:lang w:val="en-US"/>
        </w:rPr>
        <w:t xml:space="preserve">ccess </w:t>
      </w:r>
    </w:p>
    <w:p w14:paraId="7501AD51" w14:textId="1B0D500D" w:rsidR="00B1426A" w:rsidRPr="00DD567C" w:rsidRDefault="00B1426A" w:rsidP="00E0640A">
      <w:pPr>
        <w:spacing w:after="200"/>
        <w:rPr>
          <w:rFonts w:ascii="Arial" w:eastAsia="Calibri" w:hAnsi="Arial" w:cs="Arial"/>
          <w:lang w:val="en-US"/>
        </w:rPr>
      </w:pPr>
      <w:r w:rsidRPr="00DD567C">
        <w:rPr>
          <w:rFonts w:ascii="Arial" w:eastAsia="Calibri" w:hAnsi="Arial" w:cs="Arial"/>
          <w:lang w:val="en-US"/>
        </w:rPr>
        <w:t>You have the right to obtain insight into the information we process about you, as well as additional related details.</w:t>
      </w:r>
    </w:p>
    <w:p w14:paraId="469006E8" w14:textId="62834194" w:rsidR="00197E33" w:rsidRDefault="00B1426A" w:rsidP="00197E33">
      <w:pPr>
        <w:pStyle w:val="Overskrift2"/>
        <w:rPr>
          <w:lang w:val="en-US"/>
        </w:rPr>
      </w:pPr>
      <w:r w:rsidRPr="00DD567C">
        <w:rPr>
          <w:lang w:val="en-US"/>
        </w:rPr>
        <w:t xml:space="preserve">Right to </w:t>
      </w:r>
      <w:r w:rsidR="00D87473" w:rsidRPr="00DD567C">
        <w:rPr>
          <w:lang w:val="en-US"/>
        </w:rPr>
        <w:t>r</w:t>
      </w:r>
      <w:r w:rsidRPr="00DD567C">
        <w:rPr>
          <w:lang w:val="en-US"/>
        </w:rPr>
        <w:t>ectification</w:t>
      </w:r>
    </w:p>
    <w:p w14:paraId="5C62FAC1" w14:textId="6C6A56C7" w:rsidR="00B1426A" w:rsidRPr="00DD567C" w:rsidRDefault="00B1426A" w:rsidP="00197E33">
      <w:pPr>
        <w:spacing w:after="200"/>
        <w:rPr>
          <w:rFonts w:ascii="Arial" w:eastAsia="Calibri" w:hAnsi="Arial" w:cs="Arial"/>
          <w:lang w:val="en-US"/>
        </w:rPr>
      </w:pPr>
      <w:r w:rsidRPr="00DD567C">
        <w:rPr>
          <w:rFonts w:ascii="Arial" w:eastAsia="Calibri" w:hAnsi="Arial" w:cs="Arial"/>
          <w:lang w:val="en-US"/>
        </w:rPr>
        <w:t>You have the right to have any incorrect information about you corrected.</w:t>
      </w:r>
    </w:p>
    <w:p w14:paraId="1DD64EDB" w14:textId="6CD8131A" w:rsidR="00197E33" w:rsidRDefault="00B1426A" w:rsidP="00197E33">
      <w:pPr>
        <w:pStyle w:val="Overskrift2"/>
        <w:rPr>
          <w:lang w:val="en-US"/>
        </w:rPr>
      </w:pPr>
      <w:r w:rsidRPr="00DD567C">
        <w:rPr>
          <w:lang w:val="en-US"/>
        </w:rPr>
        <w:t xml:space="preserve">Right to </w:t>
      </w:r>
      <w:r w:rsidR="008107B8" w:rsidRPr="00DD567C">
        <w:rPr>
          <w:lang w:val="en-US"/>
        </w:rPr>
        <w:t>e</w:t>
      </w:r>
      <w:r w:rsidRPr="00DD567C">
        <w:rPr>
          <w:lang w:val="en-US"/>
        </w:rPr>
        <w:t>rasure</w:t>
      </w:r>
    </w:p>
    <w:p w14:paraId="5C3AA18B" w14:textId="19103537" w:rsidR="00B1426A" w:rsidRPr="00DD567C" w:rsidRDefault="00B1426A" w:rsidP="00197E33">
      <w:pPr>
        <w:spacing w:after="200"/>
        <w:rPr>
          <w:rFonts w:ascii="Arial" w:eastAsia="Calibri" w:hAnsi="Arial" w:cs="Arial"/>
          <w:lang w:val="en-US"/>
        </w:rPr>
      </w:pPr>
      <w:r w:rsidRPr="00DD567C">
        <w:rPr>
          <w:rFonts w:ascii="Arial" w:eastAsia="Calibri" w:hAnsi="Arial" w:cs="Arial"/>
          <w:lang w:val="en-US"/>
        </w:rPr>
        <w:t>In certain cases, you have the right to have your information deleted before our regular deletion schedule is reached.</w:t>
      </w:r>
    </w:p>
    <w:p w14:paraId="26A8BEEF" w14:textId="3861C1A2" w:rsidR="00197E33" w:rsidRDefault="00B1426A" w:rsidP="00197E33">
      <w:pPr>
        <w:pStyle w:val="Overskrift2"/>
        <w:rPr>
          <w:lang w:val="en-US"/>
        </w:rPr>
      </w:pPr>
      <w:r w:rsidRPr="00DD567C">
        <w:rPr>
          <w:lang w:val="en-US"/>
        </w:rPr>
        <w:t xml:space="preserve">Right to </w:t>
      </w:r>
      <w:r w:rsidR="008107B8" w:rsidRPr="00DD567C">
        <w:rPr>
          <w:lang w:val="en-US"/>
        </w:rPr>
        <w:t>r</w:t>
      </w:r>
      <w:r w:rsidRPr="00DD567C">
        <w:rPr>
          <w:lang w:val="en-US"/>
        </w:rPr>
        <w:t xml:space="preserve">estrict </w:t>
      </w:r>
      <w:r w:rsidR="008107B8" w:rsidRPr="00DD567C">
        <w:rPr>
          <w:lang w:val="en-US"/>
        </w:rPr>
        <w:t>p</w:t>
      </w:r>
      <w:r w:rsidRPr="00DD567C">
        <w:rPr>
          <w:lang w:val="en-US"/>
        </w:rPr>
        <w:t xml:space="preserve">rocessing </w:t>
      </w:r>
    </w:p>
    <w:p w14:paraId="50542CC2" w14:textId="4696EA56" w:rsidR="00B1426A" w:rsidRPr="00DD567C" w:rsidRDefault="00B1426A" w:rsidP="00197E33">
      <w:pPr>
        <w:spacing w:after="200"/>
        <w:rPr>
          <w:rFonts w:ascii="Arial" w:eastAsia="Calibri" w:hAnsi="Arial" w:cs="Arial"/>
          <w:lang w:val="en-US"/>
        </w:rPr>
      </w:pPr>
      <w:r w:rsidRPr="00DD567C">
        <w:rPr>
          <w:rFonts w:ascii="Arial" w:eastAsia="Calibri" w:hAnsi="Arial" w:cs="Arial"/>
          <w:lang w:val="en-US"/>
        </w:rPr>
        <w:t>In certain cases, you have the right to have the processing of your personal data limited. If you obtain this restriction, we may only continue to process your data – aside from storage – with your consent, or for the purpose of establishing, asserting, or defending legal claims, or to protect an individual or key public interests.</w:t>
      </w:r>
    </w:p>
    <w:p w14:paraId="69868189" w14:textId="77777777" w:rsidR="00197E33" w:rsidRDefault="00B1426A" w:rsidP="00197E33">
      <w:pPr>
        <w:pStyle w:val="Overskrift2"/>
        <w:rPr>
          <w:lang w:val="en-US"/>
        </w:rPr>
      </w:pPr>
      <w:r w:rsidRPr="00DD567C">
        <w:rPr>
          <w:lang w:val="en-US"/>
        </w:rPr>
        <w:t xml:space="preserve">Right to </w:t>
      </w:r>
      <w:r w:rsidR="000C776A" w:rsidRPr="00DD567C">
        <w:rPr>
          <w:lang w:val="en-US"/>
        </w:rPr>
        <w:t>o</w:t>
      </w:r>
      <w:r w:rsidRPr="00DD567C">
        <w:rPr>
          <w:lang w:val="en-US"/>
        </w:rPr>
        <w:t>bject</w:t>
      </w:r>
    </w:p>
    <w:p w14:paraId="7DEF8913" w14:textId="77777777" w:rsidR="00AC54E4" w:rsidRDefault="009D28BC" w:rsidP="00AC54E4">
      <w:pPr>
        <w:spacing w:after="0"/>
        <w:rPr>
          <w:lang w:val="en-US"/>
        </w:rPr>
      </w:pPr>
      <w:r w:rsidRPr="009D28BC">
        <w:rPr>
          <w:lang w:val="en-US"/>
        </w:rPr>
        <w:t>In certain cases, you have a specific right to object to our lawful processing of your personal data where the legal basis is Bravida’s legitimate interests, as outlined above.</w:t>
      </w:r>
      <w:r w:rsidRPr="009D28BC">
        <w:rPr>
          <w:lang w:val="en-US"/>
        </w:rPr>
        <w:br/>
      </w:r>
    </w:p>
    <w:p w14:paraId="32C884D9" w14:textId="79DF132C" w:rsidR="009D28BC" w:rsidRPr="00AC54E4" w:rsidRDefault="009D28BC" w:rsidP="00AC54E4">
      <w:pPr>
        <w:spacing w:after="0"/>
        <w:rPr>
          <w:lang w:val="en-US"/>
        </w:rPr>
      </w:pPr>
      <w:r w:rsidRPr="009D28BC">
        <w:rPr>
          <w:lang w:val="en-US"/>
        </w:rPr>
        <w:t>In such cases, Bravida may no longer process your personal data unless we can demonstrate compelling legitimate grounds for the processing that override your interests, rights, and freedoms, or if the processing is necessary for the establishment, exercise, or defence of legal claims.</w:t>
      </w:r>
    </w:p>
    <w:p w14:paraId="38A9DDA2" w14:textId="5901BD50" w:rsidR="00197E33" w:rsidRDefault="00B1426A" w:rsidP="009D28BC">
      <w:pPr>
        <w:pStyle w:val="Overskrift2"/>
        <w:rPr>
          <w:lang w:val="en-US"/>
        </w:rPr>
      </w:pPr>
      <w:r w:rsidRPr="00DD567C">
        <w:rPr>
          <w:lang w:val="en-US"/>
        </w:rPr>
        <w:t xml:space="preserve">Right to </w:t>
      </w:r>
      <w:r w:rsidR="000C776A" w:rsidRPr="00DD567C">
        <w:rPr>
          <w:lang w:val="en-US"/>
        </w:rPr>
        <w:t>d</w:t>
      </w:r>
      <w:r w:rsidRPr="00DD567C">
        <w:rPr>
          <w:lang w:val="en-US"/>
        </w:rPr>
        <w:t xml:space="preserve">ata </w:t>
      </w:r>
      <w:r w:rsidR="000C776A" w:rsidRPr="00DD567C">
        <w:rPr>
          <w:lang w:val="en-US"/>
        </w:rPr>
        <w:t>p</w:t>
      </w:r>
      <w:r w:rsidRPr="00DD567C">
        <w:rPr>
          <w:lang w:val="en-US"/>
        </w:rPr>
        <w:t>ortability</w:t>
      </w:r>
    </w:p>
    <w:p w14:paraId="3E4CED52" w14:textId="67A87467" w:rsidR="00B1426A" w:rsidRPr="00DD567C" w:rsidRDefault="00B1426A" w:rsidP="00197E33">
      <w:pPr>
        <w:spacing w:after="200"/>
        <w:rPr>
          <w:rFonts w:ascii="Arial" w:eastAsia="Calibri" w:hAnsi="Arial" w:cs="Arial"/>
          <w:lang w:val="en-US"/>
        </w:rPr>
      </w:pPr>
      <w:r w:rsidRPr="00DD567C">
        <w:rPr>
          <w:rFonts w:ascii="Arial" w:eastAsia="Calibri" w:hAnsi="Arial" w:cs="Arial"/>
          <w:lang w:val="en-US"/>
        </w:rPr>
        <w:t>In certain cases, you have the right to receive your personal data in a structured, commonly used, and machine-readable format, and to have that data transferred from one data controller to another without hindrance.</w:t>
      </w:r>
    </w:p>
    <w:p w14:paraId="28393822" w14:textId="22F56F1F" w:rsidR="00B1426A" w:rsidRPr="00DD567C" w:rsidRDefault="00B1426A" w:rsidP="00B1426A">
      <w:pPr>
        <w:spacing w:after="200"/>
        <w:rPr>
          <w:rFonts w:ascii="Arial" w:eastAsia="Calibri" w:hAnsi="Arial" w:cs="Arial"/>
          <w:lang w:val="en-US"/>
        </w:rPr>
      </w:pPr>
      <w:r w:rsidRPr="00DD567C">
        <w:rPr>
          <w:rFonts w:ascii="Arial" w:eastAsia="Calibri" w:hAnsi="Arial" w:cs="Arial"/>
          <w:lang w:val="en-US"/>
        </w:rPr>
        <w:t xml:space="preserve">Further information about your rights can be found in the guidance from the Danish Data Protection Agency at </w:t>
      </w:r>
      <w:hyperlink r:id="rId10" w:history="1">
        <w:r w:rsidR="00197E33" w:rsidRPr="00A85FB6">
          <w:rPr>
            <w:rStyle w:val="Hyperlink"/>
            <w:rFonts w:ascii="Arial" w:eastAsia="Calibri" w:hAnsi="Arial" w:cs="Arial"/>
            <w:lang w:val="en-US"/>
          </w:rPr>
          <w:t>www.datatilsynet.dk</w:t>
        </w:r>
      </w:hyperlink>
      <w:r w:rsidRPr="00DD567C">
        <w:rPr>
          <w:rFonts w:ascii="Arial" w:eastAsia="Calibri" w:hAnsi="Arial" w:cs="Arial"/>
          <w:lang w:val="en-US"/>
        </w:rPr>
        <w:t>.</w:t>
      </w:r>
    </w:p>
    <w:p w14:paraId="362B45EC" w14:textId="77777777" w:rsidR="00B1426A" w:rsidRPr="00DD567C" w:rsidRDefault="00B1426A" w:rsidP="00197E33">
      <w:pPr>
        <w:pStyle w:val="Overskrift1"/>
        <w:rPr>
          <w:lang w:val="en-US"/>
        </w:rPr>
      </w:pPr>
      <w:r w:rsidRPr="00DD567C">
        <w:rPr>
          <w:lang w:val="en-US"/>
        </w:rPr>
        <w:t>10. Complaint to the Data Protection Authority</w:t>
      </w:r>
    </w:p>
    <w:p w14:paraId="2C4C06C6" w14:textId="50002B86" w:rsidR="5AA48FF7" w:rsidRPr="00DD567C" w:rsidRDefault="00B1426A" w:rsidP="00B1426A">
      <w:pPr>
        <w:spacing w:after="200"/>
        <w:rPr>
          <w:rFonts w:ascii="Arial" w:eastAsia="Calibri" w:hAnsi="Arial" w:cs="Arial"/>
          <w:lang w:val="en-US"/>
        </w:rPr>
      </w:pPr>
      <w:r w:rsidRPr="00DD567C">
        <w:rPr>
          <w:rFonts w:ascii="Arial" w:eastAsia="Calibri" w:hAnsi="Arial" w:cs="Arial"/>
          <w:lang w:val="en-US"/>
        </w:rPr>
        <w:t xml:space="preserve">You have the right to lodge a complaint with the Data Protection Authority if you are dissatisfied with the way we process your personal data. The contact details for the Data Protection Authority can be found at </w:t>
      </w:r>
      <w:hyperlink r:id="rId11" w:history="1">
        <w:r w:rsidR="0064778E" w:rsidRPr="00A85FB6">
          <w:rPr>
            <w:rStyle w:val="Hyperlink"/>
            <w:rFonts w:ascii="Arial" w:eastAsia="Calibri" w:hAnsi="Arial" w:cs="Arial"/>
            <w:lang w:val="en-US"/>
          </w:rPr>
          <w:t>www.datatilsynet.dk</w:t>
        </w:r>
      </w:hyperlink>
      <w:r w:rsidRPr="00DD567C">
        <w:rPr>
          <w:rFonts w:ascii="Arial" w:eastAsia="Calibri" w:hAnsi="Arial" w:cs="Arial"/>
          <w:lang w:val="en-US"/>
        </w:rPr>
        <w:t>.</w:t>
      </w:r>
    </w:p>
    <w:sectPr w:rsidR="5AA48FF7" w:rsidRPr="00DD567C" w:rsidSect="00057D87">
      <w:headerReference w:type="default" r:id="rId12"/>
      <w:footerReference w:type="default" r:id="rId13"/>
      <w:headerReference w:type="first" r:id="rId14"/>
      <w:footerReference w:type="first" r:id="rId15"/>
      <w:pgSz w:w="11906" w:h="16838" w:code="9"/>
      <w:pgMar w:top="2041" w:right="851" w:bottom="851" w:left="1134" w:header="69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6300" w14:textId="77777777" w:rsidR="00DD59C5" w:rsidRDefault="00DD59C5" w:rsidP="00345896">
      <w:pPr>
        <w:spacing w:after="0" w:line="240" w:lineRule="auto"/>
      </w:pPr>
      <w:r>
        <w:separator/>
      </w:r>
    </w:p>
  </w:endnote>
  <w:endnote w:type="continuationSeparator" w:id="0">
    <w:p w14:paraId="44A9460D" w14:textId="77777777" w:rsidR="00DD59C5" w:rsidRDefault="00DD59C5" w:rsidP="00345896">
      <w:pPr>
        <w:spacing w:after="0" w:line="240" w:lineRule="auto"/>
      </w:pPr>
      <w:r>
        <w:continuationSeparator/>
      </w:r>
    </w:p>
  </w:endnote>
  <w:endnote w:type="continuationNotice" w:id="1">
    <w:p w14:paraId="3AD9B515" w14:textId="77777777" w:rsidR="00DD59C5" w:rsidRDefault="00DD5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8537" w14:textId="77777777" w:rsidR="00530601" w:rsidRDefault="001E248F">
    <w:pPr>
      <w:pStyle w:val="Sidefod"/>
      <w:jc w:val="right"/>
      <w:rPr>
        <w:rStyle w:val="Sidetal"/>
        <w:rFonts w:eastAsiaTheme="majorEastAsia"/>
      </w:rPr>
    </w:pPr>
    <w:r>
      <w:tab/>
    </w:r>
  </w:p>
  <w:p w14:paraId="35FB568A" w14:textId="77777777" w:rsidR="00530601" w:rsidRPr="00A34F35" w:rsidRDefault="00530601">
    <w:pPr>
      <w:pStyle w:val="Sidefod"/>
      <w:jc w:val="righ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1842"/>
      <w:gridCol w:w="3686"/>
    </w:tblGrid>
    <w:tr w:rsidR="0013790B" w:rsidRPr="00986C7F" w14:paraId="458E1949" w14:textId="77777777" w:rsidTr="00A3756B">
      <w:trPr>
        <w:trHeight w:val="300"/>
      </w:trPr>
      <w:tc>
        <w:tcPr>
          <w:tcW w:w="3261" w:type="dxa"/>
          <w:tcBorders>
            <w:top w:val="single" w:sz="6" w:space="0" w:color="auto"/>
            <w:left w:val="single" w:sz="6" w:space="0" w:color="auto"/>
            <w:bottom w:val="single" w:sz="6" w:space="0" w:color="auto"/>
            <w:right w:val="single" w:sz="6" w:space="0" w:color="auto"/>
          </w:tcBorders>
          <w:hideMark/>
        </w:tcPr>
        <w:p w14:paraId="03EACC14" w14:textId="44B5EFBF" w:rsidR="0013790B" w:rsidRPr="00986C7F" w:rsidRDefault="0013790B" w:rsidP="0013790B">
          <w:pPr>
            <w:pStyle w:val="Sidefod"/>
            <w:jc w:val="right"/>
          </w:pPr>
          <w:r>
            <w:t>Amended</w:t>
          </w:r>
          <w:r w:rsidRPr="00986C7F">
            <w:t xml:space="preserve">: </w:t>
          </w:r>
          <w:r>
            <w:t>3</w:t>
          </w:r>
          <w:r>
            <w:t xml:space="preserve">rd </w:t>
          </w:r>
          <w:r w:rsidR="00A3756B">
            <w:t>of</w:t>
          </w:r>
          <w:r w:rsidRPr="00986C7F">
            <w:t xml:space="preserve"> </w:t>
          </w:r>
          <w:r w:rsidR="00A3756B">
            <w:t>Oc</w:t>
          </w:r>
          <w:r>
            <w:t xml:space="preserve">tober </w:t>
          </w:r>
          <w:r w:rsidRPr="00986C7F">
            <w:t>2025 </w:t>
          </w:r>
        </w:p>
      </w:tc>
      <w:tc>
        <w:tcPr>
          <w:tcW w:w="1842" w:type="dxa"/>
          <w:tcBorders>
            <w:top w:val="single" w:sz="6" w:space="0" w:color="auto"/>
            <w:left w:val="single" w:sz="6" w:space="0" w:color="auto"/>
            <w:bottom w:val="single" w:sz="6" w:space="0" w:color="auto"/>
            <w:right w:val="single" w:sz="6" w:space="0" w:color="auto"/>
          </w:tcBorders>
          <w:hideMark/>
        </w:tcPr>
        <w:p w14:paraId="61A3C5AC" w14:textId="37C9AED6" w:rsidR="0013790B" w:rsidRPr="00986C7F" w:rsidRDefault="0013790B" w:rsidP="0013790B">
          <w:pPr>
            <w:pStyle w:val="Sidefod"/>
            <w:jc w:val="right"/>
          </w:pPr>
          <w:r w:rsidRPr="00986C7F">
            <w:t>Version: 1.0</w:t>
          </w:r>
          <w:r w:rsidR="00A3756B">
            <w:t>1</w:t>
          </w:r>
          <w:r w:rsidRPr="00986C7F">
            <w:t> </w:t>
          </w:r>
        </w:p>
      </w:tc>
      <w:tc>
        <w:tcPr>
          <w:tcW w:w="3686" w:type="dxa"/>
          <w:tcBorders>
            <w:top w:val="single" w:sz="6" w:space="0" w:color="auto"/>
            <w:left w:val="single" w:sz="6" w:space="0" w:color="auto"/>
            <w:bottom w:val="single" w:sz="6" w:space="0" w:color="auto"/>
            <w:right w:val="single" w:sz="6" w:space="0" w:color="auto"/>
          </w:tcBorders>
          <w:hideMark/>
        </w:tcPr>
        <w:p w14:paraId="62E35058" w14:textId="1085CA93" w:rsidR="0013790B" w:rsidRPr="00986C7F" w:rsidRDefault="00A3756B" w:rsidP="0013790B">
          <w:pPr>
            <w:pStyle w:val="Sidefod"/>
            <w:jc w:val="right"/>
          </w:pPr>
          <w:r>
            <w:t>Responsible party</w:t>
          </w:r>
          <w:r w:rsidR="0013790B" w:rsidRPr="00986C7F">
            <w:t xml:space="preserve">: </w:t>
          </w:r>
          <w:r w:rsidR="0013790B">
            <w:t>Rikke Dohrn</w:t>
          </w:r>
          <w:r w:rsidR="0013790B" w:rsidRPr="00986C7F">
            <w:t> </w:t>
          </w:r>
        </w:p>
      </w:tc>
    </w:tr>
  </w:tbl>
  <w:p w14:paraId="582539EF" w14:textId="77777777" w:rsidR="00530601" w:rsidRDefault="00530601" w:rsidP="0013790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8FF7" w14:textId="77777777" w:rsidR="00DD59C5" w:rsidRDefault="00DD59C5" w:rsidP="00345896">
      <w:pPr>
        <w:spacing w:after="0" w:line="240" w:lineRule="auto"/>
      </w:pPr>
      <w:r>
        <w:separator/>
      </w:r>
    </w:p>
  </w:footnote>
  <w:footnote w:type="continuationSeparator" w:id="0">
    <w:p w14:paraId="66C7342B" w14:textId="77777777" w:rsidR="00DD59C5" w:rsidRDefault="00DD59C5" w:rsidP="00345896">
      <w:pPr>
        <w:spacing w:after="0" w:line="240" w:lineRule="auto"/>
      </w:pPr>
      <w:r>
        <w:continuationSeparator/>
      </w:r>
    </w:p>
  </w:footnote>
  <w:footnote w:type="continuationNotice" w:id="1">
    <w:p w14:paraId="60E2F2F2" w14:textId="77777777" w:rsidR="00DD59C5" w:rsidRDefault="00DD59C5">
      <w:pPr>
        <w:spacing w:after="0" w:line="240" w:lineRule="auto"/>
      </w:pPr>
    </w:p>
  </w:footnote>
  <w:footnote w:id="2">
    <w:p w14:paraId="29D940C8" w14:textId="77777777" w:rsidR="00AA4C2B" w:rsidRPr="00AA4C2B" w:rsidRDefault="00AF3AC3" w:rsidP="00AA4C2B">
      <w:pPr>
        <w:pStyle w:val="Fodnotetekst"/>
        <w:rPr>
          <w:rFonts w:asciiTheme="minorHAnsi" w:hAnsiTheme="minorHAnsi" w:cstheme="minorHAnsi"/>
          <w:sz w:val="18"/>
          <w:szCs w:val="18"/>
          <w:lang w:val="en-US"/>
        </w:rPr>
      </w:pPr>
      <w:r w:rsidRPr="00FC7451">
        <w:rPr>
          <w:rStyle w:val="Fodnotehenvisning"/>
          <w:rFonts w:asciiTheme="minorHAnsi" w:hAnsiTheme="minorHAnsi" w:cstheme="minorHAnsi"/>
          <w:sz w:val="18"/>
          <w:szCs w:val="18"/>
        </w:rPr>
        <w:footnoteRef/>
      </w:r>
      <w:r w:rsidRPr="00AA4C2B">
        <w:rPr>
          <w:rFonts w:asciiTheme="minorHAnsi" w:hAnsiTheme="minorHAnsi" w:cstheme="minorHAnsi"/>
          <w:sz w:val="18"/>
          <w:szCs w:val="18"/>
          <w:lang w:val="en-US"/>
        </w:rPr>
        <w:t xml:space="preserve"> </w:t>
      </w:r>
      <w:r w:rsidR="00AA4C2B" w:rsidRPr="00AA4C2B">
        <w:rPr>
          <w:rFonts w:asciiTheme="minorHAnsi" w:hAnsiTheme="minorHAnsi" w:cstheme="minorHAnsi"/>
          <w:sz w:val="18"/>
          <w:szCs w:val="18"/>
          <w:lang w:val="en-US"/>
        </w:rPr>
        <w:t xml:space="preserve">Regulation (EU) 2016/679 of the European Parliament and of the Council of 27 April 2016 on the protection of natural persons </w:t>
      </w:r>
      <w:proofErr w:type="gramStart"/>
      <w:r w:rsidR="00AA4C2B" w:rsidRPr="00AA4C2B">
        <w:rPr>
          <w:rFonts w:asciiTheme="minorHAnsi" w:hAnsiTheme="minorHAnsi" w:cstheme="minorHAnsi"/>
          <w:sz w:val="18"/>
          <w:szCs w:val="18"/>
          <w:lang w:val="en-US"/>
        </w:rPr>
        <w:t>with regard to</w:t>
      </w:r>
      <w:proofErr w:type="gramEnd"/>
      <w:r w:rsidR="00AA4C2B" w:rsidRPr="00AA4C2B">
        <w:rPr>
          <w:rFonts w:asciiTheme="minorHAnsi" w:hAnsiTheme="minorHAnsi" w:cstheme="minorHAnsi"/>
          <w:sz w:val="18"/>
          <w:szCs w:val="18"/>
          <w:lang w:val="en-US"/>
        </w:rPr>
        <w:t xml:space="preserve"> the processing of personal data and on the free movement of such data, and repealing Directive 95/46/EC.</w:t>
      </w:r>
    </w:p>
    <w:p w14:paraId="0E96FEA5" w14:textId="77777777" w:rsidR="00AA4C2B" w:rsidRPr="00AA4C2B" w:rsidRDefault="00AA4C2B" w:rsidP="00AA4C2B">
      <w:pPr>
        <w:pStyle w:val="Fodnotetekst"/>
        <w:rPr>
          <w:rFonts w:asciiTheme="minorHAnsi" w:hAnsiTheme="minorHAnsi" w:cstheme="minorHAnsi"/>
          <w:sz w:val="18"/>
          <w:szCs w:val="18"/>
          <w:lang w:val="en-US"/>
        </w:rPr>
      </w:pPr>
    </w:p>
    <w:p w14:paraId="5FFDD40B" w14:textId="51B3A614" w:rsidR="00AF3AC3" w:rsidRPr="00B1426A" w:rsidRDefault="00AA4C2B" w:rsidP="00AA4C2B">
      <w:pPr>
        <w:pStyle w:val="Fodnotetekst"/>
        <w:rPr>
          <w:rFonts w:asciiTheme="minorHAnsi" w:hAnsiTheme="minorHAnsi" w:cstheme="minorHAnsi"/>
          <w:sz w:val="18"/>
          <w:szCs w:val="18"/>
          <w:lang w:val="en-US"/>
        </w:rPr>
      </w:pPr>
      <w:r w:rsidRPr="00B1426A">
        <w:rPr>
          <w:rFonts w:asciiTheme="minorHAnsi" w:hAnsiTheme="minorHAnsi" w:cstheme="minorHAnsi"/>
          <w:sz w:val="18"/>
          <w:szCs w:val="18"/>
          <w:lang w:val="en-US"/>
        </w:rPr>
        <w:t>According to Article 14, paragraph 1, the data controller must provide the data subject with specific information when personal data is not collected directly from the data subject.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Ind w:w="-493" w:type="dxa"/>
      <w:tblLayout w:type="fixed"/>
      <w:tblCellMar>
        <w:left w:w="72" w:type="dxa"/>
        <w:right w:w="72" w:type="dxa"/>
      </w:tblCellMar>
      <w:tblLook w:val="0000" w:firstRow="0" w:lastRow="0" w:firstColumn="0" w:lastColumn="0" w:noHBand="0" w:noVBand="0"/>
    </w:tblPr>
    <w:tblGrid>
      <w:gridCol w:w="3827"/>
      <w:gridCol w:w="2976"/>
      <w:gridCol w:w="2835"/>
      <w:gridCol w:w="850"/>
    </w:tblGrid>
    <w:tr w:rsidR="00757897" w:rsidRPr="0088200C" w14:paraId="736ED303" w14:textId="77777777">
      <w:trPr>
        <w:cantSplit/>
        <w:trHeight w:hRule="exact" w:val="1100"/>
      </w:trPr>
      <w:tc>
        <w:tcPr>
          <w:tcW w:w="3827" w:type="dxa"/>
        </w:tcPr>
        <w:p w14:paraId="1E5F41F5" w14:textId="77777777" w:rsidR="00530601" w:rsidRPr="0088200C" w:rsidRDefault="001E248F">
          <w:pPr>
            <w:rPr>
              <w:sz w:val="36"/>
            </w:rPr>
          </w:pPr>
          <w:bookmarkStart w:id="0" w:name="bkmHeadLogo2" w:colFirst="0" w:colLast="0"/>
          <w:bookmarkStart w:id="1" w:name="bkmHeadPage1" w:colFirst="3" w:colLast="3"/>
          <w:r w:rsidRPr="0050767B">
            <w:rPr>
              <w:noProof/>
              <w:sz w:val="36"/>
            </w:rPr>
            <w:drawing>
              <wp:inline distT="0" distB="0" distL="0" distR="0" wp14:anchorId="6E1F3A41" wp14:editId="3F0AB24B">
                <wp:extent cx="1533525" cy="514350"/>
                <wp:effectExtent l="0" t="0" r="0" b="0"/>
                <wp:docPr id="1229055492"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14350"/>
                        </a:xfrm>
                        <a:prstGeom prst="rect">
                          <a:avLst/>
                        </a:prstGeom>
                        <a:noFill/>
                        <a:ln>
                          <a:noFill/>
                        </a:ln>
                      </pic:spPr>
                    </pic:pic>
                  </a:graphicData>
                </a:graphic>
              </wp:inline>
            </w:drawing>
          </w:r>
        </w:p>
      </w:tc>
      <w:tc>
        <w:tcPr>
          <w:tcW w:w="2976" w:type="dxa"/>
          <w:vAlign w:val="center"/>
        </w:tcPr>
        <w:p w14:paraId="477222D4" w14:textId="77777777" w:rsidR="00530601" w:rsidRPr="0088200C" w:rsidRDefault="00530601"/>
      </w:tc>
      <w:tc>
        <w:tcPr>
          <w:tcW w:w="2835" w:type="dxa"/>
          <w:vAlign w:val="center"/>
        </w:tcPr>
        <w:p w14:paraId="00AEFC28" w14:textId="77777777" w:rsidR="00530601" w:rsidRPr="0088200C" w:rsidRDefault="00530601"/>
      </w:tc>
      <w:tc>
        <w:tcPr>
          <w:tcW w:w="850" w:type="dxa"/>
          <w:vAlign w:val="center"/>
        </w:tcPr>
        <w:p w14:paraId="540C358A" w14:textId="77777777" w:rsidR="00530601" w:rsidRPr="005B18F6" w:rsidRDefault="001E248F">
          <w:pPr>
            <w:rPr>
              <w:sz w:val="20"/>
              <w:szCs w:val="20"/>
            </w:rPr>
          </w:pPr>
          <w:r w:rsidRPr="005B18F6">
            <w:rPr>
              <w:sz w:val="20"/>
              <w:szCs w:val="20"/>
            </w:rPr>
            <w:fldChar w:fldCharType="begin"/>
          </w:r>
          <w:r w:rsidRPr="005B18F6">
            <w:rPr>
              <w:sz w:val="20"/>
              <w:szCs w:val="20"/>
            </w:rPr>
            <w:instrText xml:space="preserve"> PAGE  \* MERGEFORMAT </w:instrText>
          </w:r>
          <w:r w:rsidRPr="005B18F6">
            <w:rPr>
              <w:sz w:val="20"/>
              <w:szCs w:val="20"/>
            </w:rPr>
            <w:fldChar w:fldCharType="separate"/>
          </w:r>
          <w:r w:rsidRPr="005B18F6">
            <w:rPr>
              <w:noProof/>
              <w:sz w:val="20"/>
              <w:szCs w:val="20"/>
            </w:rPr>
            <w:t>4</w:t>
          </w:r>
          <w:r w:rsidRPr="005B18F6">
            <w:rPr>
              <w:sz w:val="20"/>
              <w:szCs w:val="20"/>
            </w:rPr>
            <w:fldChar w:fldCharType="end"/>
          </w:r>
          <w:r w:rsidRPr="005B18F6">
            <w:rPr>
              <w:sz w:val="20"/>
              <w:szCs w:val="20"/>
            </w:rPr>
            <w:t xml:space="preserve"> (</w:t>
          </w:r>
          <w:r w:rsidRPr="005B18F6">
            <w:rPr>
              <w:noProof/>
              <w:sz w:val="20"/>
              <w:szCs w:val="20"/>
            </w:rPr>
            <w:fldChar w:fldCharType="begin"/>
          </w:r>
          <w:r w:rsidRPr="005B18F6">
            <w:rPr>
              <w:noProof/>
              <w:sz w:val="20"/>
              <w:szCs w:val="20"/>
            </w:rPr>
            <w:instrText xml:space="preserve"> NUMPAGES  \* MERGEFORMAT </w:instrText>
          </w:r>
          <w:r w:rsidRPr="005B18F6">
            <w:rPr>
              <w:noProof/>
              <w:sz w:val="20"/>
              <w:szCs w:val="20"/>
            </w:rPr>
            <w:fldChar w:fldCharType="separate"/>
          </w:r>
          <w:r w:rsidRPr="005B18F6">
            <w:rPr>
              <w:noProof/>
              <w:sz w:val="20"/>
              <w:szCs w:val="20"/>
            </w:rPr>
            <w:t>6</w:t>
          </w:r>
          <w:r w:rsidRPr="005B18F6">
            <w:rPr>
              <w:noProof/>
              <w:sz w:val="20"/>
              <w:szCs w:val="20"/>
            </w:rPr>
            <w:fldChar w:fldCharType="end"/>
          </w:r>
          <w:r w:rsidRPr="005B18F6">
            <w:rPr>
              <w:sz w:val="20"/>
              <w:szCs w:val="20"/>
            </w:rPr>
            <w:t>)</w:t>
          </w:r>
        </w:p>
      </w:tc>
    </w:tr>
    <w:bookmarkEnd w:id="0"/>
    <w:bookmarkEnd w:id="1"/>
  </w:tbl>
  <w:p w14:paraId="7DA20443" w14:textId="77777777" w:rsidR="00530601" w:rsidRPr="000A6F81" w:rsidRDefault="0053060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59" w:type="dxa"/>
      <w:tblInd w:w="-495" w:type="dxa"/>
      <w:tblLayout w:type="fixed"/>
      <w:tblCellMar>
        <w:left w:w="72" w:type="dxa"/>
        <w:right w:w="72" w:type="dxa"/>
      </w:tblCellMar>
      <w:tblLook w:val="0000" w:firstRow="0" w:lastRow="0" w:firstColumn="0" w:lastColumn="0" w:noHBand="0" w:noVBand="0"/>
    </w:tblPr>
    <w:tblGrid>
      <w:gridCol w:w="3828"/>
      <w:gridCol w:w="2976"/>
      <w:gridCol w:w="3756"/>
      <w:gridCol w:w="1914"/>
      <w:gridCol w:w="2835"/>
      <w:gridCol w:w="850"/>
    </w:tblGrid>
    <w:tr w:rsidR="00757897" w:rsidRPr="0088200C" w14:paraId="22FFC979" w14:textId="77777777" w:rsidTr="001E248F">
      <w:trPr>
        <w:cantSplit/>
        <w:trHeight w:hRule="exact" w:val="1100"/>
      </w:trPr>
      <w:tc>
        <w:tcPr>
          <w:tcW w:w="3828" w:type="dxa"/>
        </w:tcPr>
        <w:p w14:paraId="082DF670" w14:textId="373C3DCE" w:rsidR="00530601" w:rsidRPr="0088200C" w:rsidRDefault="001E248F">
          <w:pPr>
            <w:ind w:left="-57"/>
            <w:rPr>
              <w:sz w:val="20"/>
            </w:rPr>
          </w:pPr>
          <w:bookmarkStart w:id="2" w:name="bkmHeadLogo1" w:colFirst="0" w:colLast="0"/>
          <w:r w:rsidRPr="0050767B">
            <w:rPr>
              <w:noProof/>
              <w:sz w:val="20"/>
            </w:rPr>
            <w:drawing>
              <wp:inline distT="0" distB="0" distL="0" distR="0" wp14:anchorId="1866C9A1" wp14:editId="3A51EBEC">
                <wp:extent cx="1533525" cy="514350"/>
                <wp:effectExtent l="0" t="0" r="0" b="0"/>
                <wp:docPr id="1470905939"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14350"/>
                        </a:xfrm>
                        <a:prstGeom prst="rect">
                          <a:avLst/>
                        </a:prstGeom>
                        <a:noFill/>
                        <a:ln>
                          <a:noFill/>
                        </a:ln>
                      </pic:spPr>
                    </pic:pic>
                  </a:graphicData>
                </a:graphic>
              </wp:inline>
            </w:drawing>
          </w:r>
        </w:p>
      </w:tc>
      <w:tc>
        <w:tcPr>
          <w:tcW w:w="2976" w:type="dxa"/>
          <w:vAlign w:val="center"/>
        </w:tcPr>
        <w:p w14:paraId="6653E63A" w14:textId="77777777" w:rsidR="00530601" w:rsidRPr="00971967" w:rsidRDefault="00530601">
          <w:pPr>
            <w:jc w:val="right"/>
            <w:rPr>
              <w:szCs w:val="18"/>
            </w:rPr>
          </w:pPr>
        </w:p>
      </w:tc>
      <w:tc>
        <w:tcPr>
          <w:tcW w:w="3756" w:type="dxa"/>
        </w:tcPr>
        <w:p w14:paraId="6DF3EFEF" w14:textId="77777777" w:rsidR="00530601" w:rsidRDefault="005809C2" w:rsidP="000E2F66">
          <w:pPr>
            <w:pStyle w:val="Sidehoved"/>
            <w:jc w:val="center"/>
            <w:rPr>
              <w:rFonts w:cs="Arial"/>
              <w:b/>
              <w:sz w:val="20"/>
            </w:rPr>
          </w:pPr>
          <w:r>
            <w:rPr>
              <w:rFonts w:cs="Arial"/>
              <w:b/>
              <w:sz w:val="20"/>
            </w:rPr>
            <w:t>Appendix C</w:t>
          </w:r>
        </w:p>
        <w:p w14:paraId="33DDBF11" w14:textId="77A441BE" w:rsidR="005B18F6" w:rsidRPr="005B18F6" w:rsidRDefault="005B18F6" w:rsidP="000E2F66">
          <w:pPr>
            <w:pStyle w:val="Sidehoved"/>
            <w:jc w:val="center"/>
            <w:rPr>
              <w:rFonts w:cs="Arial"/>
              <w:bCs/>
              <w:sz w:val="20"/>
            </w:rPr>
          </w:pPr>
          <w:r>
            <w:rPr>
              <w:rFonts w:cs="Arial"/>
              <w:bCs/>
              <w:sz w:val="20"/>
            </w:rPr>
            <w:t>1 (4)</w:t>
          </w:r>
        </w:p>
      </w:tc>
      <w:tc>
        <w:tcPr>
          <w:tcW w:w="1914" w:type="dxa"/>
          <w:vAlign w:val="center"/>
        </w:tcPr>
        <w:p w14:paraId="5CF7C365" w14:textId="77777777" w:rsidR="00530601" w:rsidRPr="006A6475" w:rsidRDefault="00530601">
          <w:pPr>
            <w:rPr>
              <w:rFonts w:ascii="Arial" w:hAnsi="Arial" w:cs="Arial"/>
            </w:rPr>
          </w:pPr>
        </w:p>
      </w:tc>
      <w:tc>
        <w:tcPr>
          <w:tcW w:w="2835" w:type="dxa"/>
          <w:vAlign w:val="center"/>
        </w:tcPr>
        <w:p w14:paraId="280FD9D4" w14:textId="77777777" w:rsidR="00530601" w:rsidRPr="00971967" w:rsidRDefault="00530601">
          <w:pPr>
            <w:jc w:val="right"/>
            <w:rPr>
              <w:rFonts w:asciiTheme="majorHAnsi" w:hAnsiTheme="majorHAnsi" w:cs="Calibri Light"/>
              <w:sz w:val="18"/>
              <w:szCs w:val="18"/>
            </w:rPr>
          </w:pPr>
        </w:p>
      </w:tc>
      <w:tc>
        <w:tcPr>
          <w:tcW w:w="850" w:type="dxa"/>
          <w:vAlign w:val="center"/>
        </w:tcPr>
        <w:p w14:paraId="03244F38" w14:textId="77777777" w:rsidR="00530601" w:rsidRPr="0088200C" w:rsidRDefault="00530601"/>
      </w:tc>
    </w:tr>
    <w:bookmarkEnd w:id="2"/>
  </w:tbl>
  <w:p w14:paraId="49E0EE4A" w14:textId="6B6832AD" w:rsidR="00530601" w:rsidRPr="000E2F66" w:rsidRDefault="00530601" w:rsidP="005809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8C4946"/>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501CD92E"/>
    <w:lvl w:ilvl="0">
      <w:start w:val="1"/>
      <w:numFmt w:val="bullet"/>
      <w:pStyle w:val="Opstilling-punkttegn"/>
      <w:lvlText w:val=""/>
      <w:lvlJc w:val="left"/>
      <w:pPr>
        <w:ind w:left="360" w:hanging="360"/>
      </w:pPr>
      <w:rPr>
        <w:rFonts w:ascii="Symbol" w:hAnsi="Symbol" w:hint="default"/>
        <w:color w:val="134069"/>
      </w:rPr>
    </w:lvl>
  </w:abstractNum>
  <w:abstractNum w:abstractNumId="2" w15:restartNumberingAfterBreak="0">
    <w:nsid w:val="00C94542"/>
    <w:multiLevelType w:val="multilevel"/>
    <w:tmpl w:val="BC405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Overskrift9"/>
      <w:lvlText w:val="%9."/>
      <w:lvlJc w:val="left"/>
      <w:pPr>
        <w:tabs>
          <w:tab w:val="num" w:pos="6480"/>
        </w:tabs>
        <w:ind w:left="6480" w:hanging="720"/>
      </w:pPr>
    </w:lvl>
  </w:abstractNum>
  <w:abstractNum w:abstractNumId="3" w15:restartNumberingAfterBreak="0">
    <w:nsid w:val="055534D6"/>
    <w:multiLevelType w:val="hybridMultilevel"/>
    <w:tmpl w:val="0666F5BE"/>
    <w:lvl w:ilvl="0" w:tplc="296449D6">
      <w:start w:val="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5A83F25"/>
    <w:multiLevelType w:val="hybridMultilevel"/>
    <w:tmpl w:val="826E26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5F07E20"/>
    <w:multiLevelType w:val="multilevel"/>
    <w:tmpl w:val="EC88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278AB"/>
    <w:multiLevelType w:val="hybridMultilevel"/>
    <w:tmpl w:val="A9F80A46"/>
    <w:lvl w:ilvl="0" w:tplc="8176F1D6">
      <w:start w:val="1"/>
      <w:numFmt w:val="bullet"/>
      <w:lvlText w:val=""/>
      <w:lvlJc w:val="left"/>
      <w:pPr>
        <w:ind w:left="720" w:hanging="360"/>
      </w:pPr>
      <w:rPr>
        <w:rFonts w:ascii="Symbol" w:hAnsi="Symbol" w:hint="default"/>
      </w:rPr>
    </w:lvl>
    <w:lvl w:ilvl="1" w:tplc="2C40EDA8">
      <w:start w:val="1"/>
      <w:numFmt w:val="bullet"/>
      <w:lvlText w:val="o"/>
      <w:lvlJc w:val="left"/>
      <w:pPr>
        <w:ind w:left="1440" w:hanging="360"/>
      </w:pPr>
      <w:rPr>
        <w:rFonts w:ascii="Courier New" w:hAnsi="Courier New" w:hint="default"/>
      </w:rPr>
    </w:lvl>
    <w:lvl w:ilvl="2" w:tplc="C7C6B04A">
      <w:start w:val="1"/>
      <w:numFmt w:val="bullet"/>
      <w:lvlText w:val=""/>
      <w:lvlJc w:val="left"/>
      <w:pPr>
        <w:ind w:left="2160" w:hanging="360"/>
      </w:pPr>
      <w:rPr>
        <w:rFonts w:ascii="Wingdings" w:hAnsi="Wingdings" w:hint="default"/>
      </w:rPr>
    </w:lvl>
    <w:lvl w:ilvl="3" w:tplc="729C4A5C">
      <w:start w:val="1"/>
      <w:numFmt w:val="bullet"/>
      <w:lvlText w:val=""/>
      <w:lvlJc w:val="left"/>
      <w:pPr>
        <w:ind w:left="2880" w:hanging="360"/>
      </w:pPr>
      <w:rPr>
        <w:rFonts w:ascii="Symbol" w:hAnsi="Symbol" w:hint="default"/>
      </w:rPr>
    </w:lvl>
    <w:lvl w:ilvl="4" w:tplc="FC6A1FF8">
      <w:start w:val="1"/>
      <w:numFmt w:val="bullet"/>
      <w:lvlText w:val="o"/>
      <w:lvlJc w:val="left"/>
      <w:pPr>
        <w:ind w:left="3600" w:hanging="360"/>
      </w:pPr>
      <w:rPr>
        <w:rFonts w:ascii="Courier New" w:hAnsi="Courier New" w:hint="default"/>
      </w:rPr>
    </w:lvl>
    <w:lvl w:ilvl="5" w:tplc="BD0AB07C">
      <w:start w:val="1"/>
      <w:numFmt w:val="bullet"/>
      <w:lvlText w:val=""/>
      <w:lvlJc w:val="left"/>
      <w:pPr>
        <w:ind w:left="4320" w:hanging="360"/>
      </w:pPr>
      <w:rPr>
        <w:rFonts w:ascii="Wingdings" w:hAnsi="Wingdings" w:hint="default"/>
      </w:rPr>
    </w:lvl>
    <w:lvl w:ilvl="6" w:tplc="15C6A080">
      <w:start w:val="1"/>
      <w:numFmt w:val="bullet"/>
      <w:lvlText w:val=""/>
      <w:lvlJc w:val="left"/>
      <w:pPr>
        <w:ind w:left="5040" w:hanging="360"/>
      </w:pPr>
      <w:rPr>
        <w:rFonts w:ascii="Symbol" w:hAnsi="Symbol" w:hint="default"/>
      </w:rPr>
    </w:lvl>
    <w:lvl w:ilvl="7" w:tplc="DD245A74">
      <w:start w:val="1"/>
      <w:numFmt w:val="bullet"/>
      <w:lvlText w:val="o"/>
      <w:lvlJc w:val="left"/>
      <w:pPr>
        <w:ind w:left="5760" w:hanging="360"/>
      </w:pPr>
      <w:rPr>
        <w:rFonts w:ascii="Courier New" w:hAnsi="Courier New" w:hint="default"/>
      </w:rPr>
    </w:lvl>
    <w:lvl w:ilvl="8" w:tplc="8392DC9A">
      <w:start w:val="1"/>
      <w:numFmt w:val="bullet"/>
      <w:lvlText w:val=""/>
      <w:lvlJc w:val="left"/>
      <w:pPr>
        <w:ind w:left="6480" w:hanging="360"/>
      </w:pPr>
      <w:rPr>
        <w:rFonts w:ascii="Wingdings" w:hAnsi="Wingdings" w:hint="default"/>
      </w:rPr>
    </w:lvl>
  </w:abstractNum>
  <w:abstractNum w:abstractNumId="7" w15:restartNumberingAfterBreak="0">
    <w:nsid w:val="1B1EBA4B"/>
    <w:multiLevelType w:val="hybridMultilevel"/>
    <w:tmpl w:val="4C7E149A"/>
    <w:lvl w:ilvl="0" w:tplc="CDA239CC">
      <w:start w:val="1"/>
      <w:numFmt w:val="bullet"/>
      <w:lvlText w:val="·"/>
      <w:lvlJc w:val="left"/>
      <w:pPr>
        <w:ind w:left="720" w:hanging="360"/>
      </w:pPr>
      <w:rPr>
        <w:rFonts w:ascii="Symbol" w:hAnsi="Symbol" w:hint="default"/>
      </w:rPr>
    </w:lvl>
    <w:lvl w:ilvl="1" w:tplc="D0805058">
      <w:start w:val="1"/>
      <w:numFmt w:val="bullet"/>
      <w:lvlText w:val="o"/>
      <w:lvlJc w:val="left"/>
      <w:pPr>
        <w:ind w:left="1440" w:hanging="360"/>
      </w:pPr>
      <w:rPr>
        <w:rFonts w:ascii="Courier New" w:hAnsi="Courier New" w:hint="default"/>
      </w:rPr>
    </w:lvl>
    <w:lvl w:ilvl="2" w:tplc="8FFEA60E">
      <w:start w:val="1"/>
      <w:numFmt w:val="bullet"/>
      <w:lvlText w:val=""/>
      <w:lvlJc w:val="left"/>
      <w:pPr>
        <w:ind w:left="2160" w:hanging="360"/>
      </w:pPr>
      <w:rPr>
        <w:rFonts w:ascii="Wingdings" w:hAnsi="Wingdings" w:hint="default"/>
      </w:rPr>
    </w:lvl>
    <w:lvl w:ilvl="3" w:tplc="D228F966">
      <w:start w:val="1"/>
      <w:numFmt w:val="bullet"/>
      <w:lvlText w:val=""/>
      <w:lvlJc w:val="left"/>
      <w:pPr>
        <w:ind w:left="2880" w:hanging="360"/>
      </w:pPr>
      <w:rPr>
        <w:rFonts w:ascii="Symbol" w:hAnsi="Symbol" w:hint="default"/>
      </w:rPr>
    </w:lvl>
    <w:lvl w:ilvl="4" w:tplc="78B64186">
      <w:start w:val="1"/>
      <w:numFmt w:val="bullet"/>
      <w:lvlText w:val="o"/>
      <w:lvlJc w:val="left"/>
      <w:pPr>
        <w:ind w:left="3600" w:hanging="360"/>
      </w:pPr>
      <w:rPr>
        <w:rFonts w:ascii="Courier New" w:hAnsi="Courier New" w:hint="default"/>
      </w:rPr>
    </w:lvl>
    <w:lvl w:ilvl="5" w:tplc="0E9CE1E4">
      <w:start w:val="1"/>
      <w:numFmt w:val="bullet"/>
      <w:lvlText w:val=""/>
      <w:lvlJc w:val="left"/>
      <w:pPr>
        <w:ind w:left="4320" w:hanging="360"/>
      </w:pPr>
      <w:rPr>
        <w:rFonts w:ascii="Wingdings" w:hAnsi="Wingdings" w:hint="default"/>
      </w:rPr>
    </w:lvl>
    <w:lvl w:ilvl="6" w:tplc="AB8EF3BC">
      <w:start w:val="1"/>
      <w:numFmt w:val="bullet"/>
      <w:lvlText w:val=""/>
      <w:lvlJc w:val="left"/>
      <w:pPr>
        <w:ind w:left="5040" w:hanging="360"/>
      </w:pPr>
      <w:rPr>
        <w:rFonts w:ascii="Symbol" w:hAnsi="Symbol" w:hint="default"/>
      </w:rPr>
    </w:lvl>
    <w:lvl w:ilvl="7" w:tplc="046E2800">
      <w:start w:val="1"/>
      <w:numFmt w:val="bullet"/>
      <w:lvlText w:val="o"/>
      <w:lvlJc w:val="left"/>
      <w:pPr>
        <w:ind w:left="5760" w:hanging="360"/>
      </w:pPr>
      <w:rPr>
        <w:rFonts w:ascii="Courier New" w:hAnsi="Courier New" w:hint="default"/>
      </w:rPr>
    </w:lvl>
    <w:lvl w:ilvl="8" w:tplc="DC96E01E">
      <w:start w:val="1"/>
      <w:numFmt w:val="bullet"/>
      <w:lvlText w:val=""/>
      <w:lvlJc w:val="left"/>
      <w:pPr>
        <w:ind w:left="6480" w:hanging="360"/>
      </w:pPr>
      <w:rPr>
        <w:rFonts w:ascii="Wingdings" w:hAnsi="Wingdings" w:hint="default"/>
      </w:rPr>
    </w:lvl>
  </w:abstractNum>
  <w:abstractNum w:abstractNumId="8" w15:restartNumberingAfterBreak="0">
    <w:nsid w:val="1E6C41A2"/>
    <w:multiLevelType w:val="multilevel"/>
    <w:tmpl w:val="2BB66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35B89"/>
    <w:multiLevelType w:val="hybridMultilevel"/>
    <w:tmpl w:val="A3E4ECA2"/>
    <w:lvl w:ilvl="0" w:tplc="0406000F">
      <w:start w:val="1"/>
      <w:numFmt w:val="decimal"/>
      <w:lvlText w:val="%1."/>
      <w:lvlJc w:val="left"/>
      <w:pPr>
        <w:ind w:left="643"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2E6C27CD"/>
    <w:multiLevelType w:val="multilevel"/>
    <w:tmpl w:val="593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0A92B"/>
    <w:multiLevelType w:val="hybridMultilevel"/>
    <w:tmpl w:val="5048530E"/>
    <w:lvl w:ilvl="0" w:tplc="A02A0D6A">
      <w:start w:val="4"/>
      <w:numFmt w:val="decimal"/>
      <w:lvlText w:val="%1."/>
      <w:lvlJc w:val="left"/>
      <w:pPr>
        <w:ind w:left="720" w:hanging="360"/>
      </w:pPr>
    </w:lvl>
    <w:lvl w:ilvl="1" w:tplc="20F48092">
      <w:start w:val="1"/>
      <w:numFmt w:val="lowerLetter"/>
      <w:lvlText w:val="%2."/>
      <w:lvlJc w:val="left"/>
      <w:pPr>
        <w:ind w:left="1440" w:hanging="360"/>
      </w:pPr>
    </w:lvl>
    <w:lvl w:ilvl="2" w:tplc="F3107502">
      <w:start w:val="1"/>
      <w:numFmt w:val="lowerRoman"/>
      <w:lvlText w:val="%3."/>
      <w:lvlJc w:val="right"/>
      <w:pPr>
        <w:ind w:left="2160" w:hanging="180"/>
      </w:pPr>
    </w:lvl>
    <w:lvl w:ilvl="3" w:tplc="6E7E7588">
      <w:start w:val="1"/>
      <w:numFmt w:val="decimal"/>
      <w:lvlText w:val="%4."/>
      <w:lvlJc w:val="left"/>
      <w:pPr>
        <w:ind w:left="2880" w:hanging="360"/>
      </w:pPr>
    </w:lvl>
    <w:lvl w:ilvl="4" w:tplc="6686908C">
      <w:start w:val="1"/>
      <w:numFmt w:val="lowerLetter"/>
      <w:lvlText w:val="%5."/>
      <w:lvlJc w:val="left"/>
      <w:pPr>
        <w:ind w:left="3600" w:hanging="360"/>
      </w:pPr>
    </w:lvl>
    <w:lvl w:ilvl="5" w:tplc="D2F82F8E">
      <w:start w:val="1"/>
      <w:numFmt w:val="lowerRoman"/>
      <w:lvlText w:val="%6."/>
      <w:lvlJc w:val="right"/>
      <w:pPr>
        <w:ind w:left="4320" w:hanging="180"/>
      </w:pPr>
    </w:lvl>
    <w:lvl w:ilvl="6" w:tplc="E44CFCEC">
      <w:start w:val="1"/>
      <w:numFmt w:val="decimal"/>
      <w:lvlText w:val="%7."/>
      <w:lvlJc w:val="left"/>
      <w:pPr>
        <w:ind w:left="5040" w:hanging="360"/>
      </w:pPr>
    </w:lvl>
    <w:lvl w:ilvl="7" w:tplc="A91AC7EA">
      <w:start w:val="1"/>
      <w:numFmt w:val="lowerLetter"/>
      <w:lvlText w:val="%8."/>
      <w:lvlJc w:val="left"/>
      <w:pPr>
        <w:ind w:left="5760" w:hanging="360"/>
      </w:pPr>
    </w:lvl>
    <w:lvl w:ilvl="8" w:tplc="19E4A346">
      <w:start w:val="1"/>
      <w:numFmt w:val="lowerRoman"/>
      <w:lvlText w:val="%9."/>
      <w:lvlJc w:val="right"/>
      <w:pPr>
        <w:ind w:left="6480" w:hanging="180"/>
      </w:pPr>
    </w:lvl>
  </w:abstractNum>
  <w:abstractNum w:abstractNumId="12" w15:restartNumberingAfterBreak="0">
    <w:nsid w:val="380B2FDC"/>
    <w:multiLevelType w:val="multilevel"/>
    <w:tmpl w:val="A360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84DA4"/>
    <w:multiLevelType w:val="hybridMultilevel"/>
    <w:tmpl w:val="BD9A5E4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3F92A4E3"/>
    <w:multiLevelType w:val="hybridMultilevel"/>
    <w:tmpl w:val="228014E8"/>
    <w:lvl w:ilvl="0" w:tplc="5D3AD482">
      <w:start w:val="1"/>
      <w:numFmt w:val="decimal"/>
      <w:lvlText w:val="%1."/>
      <w:lvlJc w:val="left"/>
      <w:pPr>
        <w:ind w:left="720" w:hanging="360"/>
      </w:pPr>
    </w:lvl>
    <w:lvl w:ilvl="1" w:tplc="1A487AE6">
      <w:start w:val="1"/>
      <w:numFmt w:val="lowerLetter"/>
      <w:lvlText w:val="%2."/>
      <w:lvlJc w:val="left"/>
      <w:pPr>
        <w:ind w:left="1440" w:hanging="360"/>
      </w:pPr>
    </w:lvl>
    <w:lvl w:ilvl="2" w:tplc="2E38892E">
      <w:start w:val="1"/>
      <w:numFmt w:val="lowerRoman"/>
      <w:lvlText w:val="%3."/>
      <w:lvlJc w:val="right"/>
      <w:pPr>
        <w:ind w:left="2160" w:hanging="180"/>
      </w:pPr>
    </w:lvl>
    <w:lvl w:ilvl="3" w:tplc="1206B41C">
      <w:start w:val="1"/>
      <w:numFmt w:val="decimal"/>
      <w:lvlText w:val="%4."/>
      <w:lvlJc w:val="left"/>
      <w:pPr>
        <w:ind w:left="2880" w:hanging="360"/>
      </w:pPr>
    </w:lvl>
    <w:lvl w:ilvl="4" w:tplc="324ABE6A">
      <w:start w:val="1"/>
      <w:numFmt w:val="lowerLetter"/>
      <w:lvlText w:val="%5."/>
      <w:lvlJc w:val="left"/>
      <w:pPr>
        <w:ind w:left="3600" w:hanging="360"/>
      </w:pPr>
    </w:lvl>
    <w:lvl w:ilvl="5" w:tplc="A1B8A6DA">
      <w:start w:val="1"/>
      <w:numFmt w:val="lowerRoman"/>
      <w:lvlText w:val="%6."/>
      <w:lvlJc w:val="right"/>
      <w:pPr>
        <w:ind w:left="4320" w:hanging="180"/>
      </w:pPr>
    </w:lvl>
    <w:lvl w:ilvl="6" w:tplc="91725B04">
      <w:start w:val="1"/>
      <w:numFmt w:val="decimal"/>
      <w:lvlText w:val="%7."/>
      <w:lvlJc w:val="left"/>
      <w:pPr>
        <w:ind w:left="5040" w:hanging="360"/>
      </w:pPr>
    </w:lvl>
    <w:lvl w:ilvl="7" w:tplc="28CEC0E2">
      <w:start w:val="1"/>
      <w:numFmt w:val="lowerLetter"/>
      <w:lvlText w:val="%8."/>
      <w:lvlJc w:val="left"/>
      <w:pPr>
        <w:ind w:left="5760" w:hanging="360"/>
      </w:pPr>
    </w:lvl>
    <w:lvl w:ilvl="8" w:tplc="1CAE8C8E">
      <w:start w:val="1"/>
      <w:numFmt w:val="lowerRoman"/>
      <w:lvlText w:val="%9."/>
      <w:lvlJc w:val="right"/>
      <w:pPr>
        <w:ind w:left="6480" w:hanging="180"/>
      </w:pPr>
    </w:lvl>
  </w:abstractNum>
  <w:abstractNum w:abstractNumId="15" w15:restartNumberingAfterBreak="0">
    <w:nsid w:val="493B1B87"/>
    <w:multiLevelType w:val="multilevel"/>
    <w:tmpl w:val="868C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92370"/>
    <w:multiLevelType w:val="hybridMultilevel"/>
    <w:tmpl w:val="D1E61592"/>
    <w:lvl w:ilvl="0" w:tplc="0788484C">
      <w:start w:val="1"/>
      <w:numFmt w:val="bullet"/>
      <w:lvlText w:val="·"/>
      <w:lvlJc w:val="left"/>
      <w:pPr>
        <w:ind w:left="720" w:hanging="360"/>
      </w:pPr>
      <w:rPr>
        <w:rFonts w:ascii="Symbol" w:hAnsi="Symbol" w:hint="default"/>
      </w:rPr>
    </w:lvl>
    <w:lvl w:ilvl="1" w:tplc="EDB020E6">
      <w:start w:val="1"/>
      <w:numFmt w:val="bullet"/>
      <w:lvlText w:val="o"/>
      <w:lvlJc w:val="left"/>
      <w:pPr>
        <w:ind w:left="1440" w:hanging="360"/>
      </w:pPr>
      <w:rPr>
        <w:rFonts w:ascii="Courier New" w:hAnsi="Courier New" w:hint="default"/>
      </w:rPr>
    </w:lvl>
    <w:lvl w:ilvl="2" w:tplc="77C2E440">
      <w:start w:val="1"/>
      <w:numFmt w:val="bullet"/>
      <w:lvlText w:val=""/>
      <w:lvlJc w:val="left"/>
      <w:pPr>
        <w:ind w:left="2160" w:hanging="360"/>
      </w:pPr>
      <w:rPr>
        <w:rFonts w:ascii="Wingdings" w:hAnsi="Wingdings" w:hint="default"/>
      </w:rPr>
    </w:lvl>
    <w:lvl w:ilvl="3" w:tplc="2B64F160">
      <w:start w:val="1"/>
      <w:numFmt w:val="bullet"/>
      <w:lvlText w:val=""/>
      <w:lvlJc w:val="left"/>
      <w:pPr>
        <w:ind w:left="2880" w:hanging="360"/>
      </w:pPr>
      <w:rPr>
        <w:rFonts w:ascii="Symbol" w:hAnsi="Symbol" w:hint="default"/>
      </w:rPr>
    </w:lvl>
    <w:lvl w:ilvl="4" w:tplc="AEC66032">
      <w:start w:val="1"/>
      <w:numFmt w:val="bullet"/>
      <w:lvlText w:val="o"/>
      <w:lvlJc w:val="left"/>
      <w:pPr>
        <w:ind w:left="3600" w:hanging="360"/>
      </w:pPr>
      <w:rPr>
        <w:rFonts w:ascii="Courier New" w:hAnsi="Courier New" w:hint="default"/>
      </w:rPr>
    </w:lvl>
    <w:lvl w:ilvl="5" w:tplc="B5CAA346">
      <w:start w:val="1"/>
      <w:numFmt w:val="bullet"/>
      <w:lvlText w:val=""/>
      <w:lvlJc w:val="left"/>
      <w:pPr>
        <w:ind w:left="4320" w:hanging="360"/>
      </w:pPr>
      <w:rPr>
        <w:rFonts w:ascii="Wingdings" w:hAnsi="Wingdings" w:hint="default"/>
      </w:rPr>
    </w:lvl>
    <w:lvl w:ilvl="6" w:tplc="450672D8">
      <w:start w:val="1"/>
      <w:numFmt w:val="bullet"/>
      <w:lvlText w:val=""/>
      <w:lvlJc w:val="left"/>
      <w:pPr>
        <w:ind w:left="5040" w:hanging="360"/>
      </w:pPr>
      <w:rPr>
        <w:rFonts w:ascii="Symbol" w:hAnsi="Symbol" w:hint="default"/>
      </w:rPr>
    </w:lvl>
    <w:lvl w:ilvl="7" w:tplc="35BE453C">
      <w:start w:val="1"/>
      <w:numFmt w:val="bullet"/>
      <w:lvlText w:val="o"/>
      <w:lvlJc w:val="left"/>
      <w:pPr>
        <w:ind w:left="5760" w:hanging="360"/>
      </w:pPr>
      <w:rPr>
        <w:rFonts w:ascii="Courier New" w:hAnsi="Courier New" w:hint="default"/>
      </w:rPr>
    </w:lvl>
    <w:lvl w:ilvl="8" w:tplc="5F50F1AA">
      <w:start w:val="1"/>
      <w:numFmt w:val="bullet"/>
      <w:lvlText w:val=""/>
      <w:lvlJc w:val="left"/>
      <w:pPr>
        <w:ind w:left="6480" w:hanging="360"/>
      </w:pPr>
      <w:rPr>
        <w:rFonts w:ascii="Wingdings" w:hAnsi="Wingdings" w:hint="default"/>
      </w:rPr>
    </w:lvl>
  </w:abstractNum>
  <w:abstractNum w:abstractNumId="17" w15:restartNumberingAfterBreak="0">
    <w:nsid w:val="54A68C9D"/>
    <w:multiLevelType w:val="hybridMultilevel"/>
    <w:tmpl w:val="68260AEA"/>
    <w:lvl w:ilvl="0" w:tplc="F9E0CBA2">
      <w:start w:val="1"/>
      <w:numFmt w:val="bullet"/>
      <w:lvlText w:val=""/>
      <w:lvlJc w:val="left"/>
      <w:pPr>
        <w:ind w:left="720" w:hanging="360"/>
      </w:pPr>
      <w:rPr>
        <w:rFonts w:ascii="Symbol" w:hAnsi="Symbol" w:hint="default"/>
      </w:rPr>
    </w:lvl>
    <w:lvl w:ilvl="1" w:tplc="C49E5C96">
      <w:start w:val="1"/>
      <w:numFmt w:val="bullet"/>
      <w:lvlText w:val="o"/>
      <w:lvlJc w:val="left"/>
      <w:pPr>
        <w:ind w:left="1440" w:hanging="360"/>
      </w:pPr>
      <w:rPr>
        <w:rFonts w:ascii="Courier New" w:hAnsi="Courier New" w:hint="default"/>
      </w:rPr>
    </w:lvl>
    <w:lvl w:ilvl="2" w:tplc="7A629008">
      <w:start w:val="1"/>
      <w:numFmt w:val="bullet"/>
      <w:lvlText w:val=""/>
      <w:lvlJc w:val="left"/>
      <w:pPr>
        <w:ind w:left="2160" w:hanging="360"/>
      </w:pPr>
      <w:rPr>
        <w:rFonts w:ascii="Wingdings" w:hAnsi="Wingdings" w:hint="default"/>
      </w:rPr>
    </w:lvl>
    <w:lvl w:ilvl="3" w:tplc="F68868A2">
      <w:start w:val="1"/>
      <w:numFmt w:val="bullet"/>
      <w:lvlText w:val=""/>
      <w:lvlJc w:val="left"/>
      <w:pPr>
        <w:ind w:left="2880" w:hanging="360"/>
      </w:pPr>
      <w:rPr>
        <w:rFonts w:ascii="Symbol" w:hAnsi="Symbol" w:hint="default"/>
      </w:rPr>
    </w:lvl>
    <w:lvl w:ilvl="4" w:tplc="A970C0B0">
      <w:start w:val="1"/>
      <w:numFmt w:val="bullet"/>
      <w:lvlText w:val="o"/>
      <w:lvlJc w:val="left"/>
      <w:pPr>
        <w:ind w:left="3600" w:hanging="360"/>
      </w:pPr>
      <w:rPr>
        <w:rFonts w:ascii="Courier New" w:hAnsi="Courier New" w:hint="default"/>
      </w:rPr>
    </w:lvl>
    <w:lvl w:ilvl="5" w:tplc="9134021E">
      <w:start w:val="1"/>
      <w:numFmt w:val="bullet"/>
      <w:lvlText w:val=""/>
      <w:lvlJc w:val="left"/>
      <w:pPr>
        <w:ind w:left="4320" w:hanging="360"/>
      </w:pPr>
      <w:rPr>
        <w:rFonts w:ascii="Wingdings" w:hAnsi="Wingdings" w:hint="default"/>
      </w:rPr>
    </w:lvl>
    <w:lvl w:ilvl="6" w:tplc="95F66206">
      <w:start w:val="1"/>
      <w:numFmt w:val="bullet"/>
      <w:lvlText w:val=""/>
      <w:lvlJc w:val="left"/>
      <w:pPr>
        <w:ind w:left="5040" w:hanging="360"/>
      </w:pPr>
      <w:rPr>
        <w:rFonts w:ascii="Symbol" w:hAnsi="Symbol" w:hint="default"/>
      </w:rPr>
    </w:lvl>
    <w:lvl w:ilvl="7" w:tplc="E06C3CB2">
      <w:start w:val="1"/>
      <w:numFmt w:val="bullet"/>
      <w:lvlText w:val="o"/>
      <w:lvlJc w:val="left"/>
      <w:pPr>
        <w:ind w:left="5760" w:hanging="360"/>
      </w:pPr>
      <w:rPr>
        <w:rFonts w:ascii="Courier New" w:hAnsi="Courier New" w:hint="default"/>
      </w:rPr>
    </w:lvl>
    <w:lvl w:ilvl="8" w:tplc="FE162D88">
      <w:start w:val="1"/>
      <w:numFmt w:val="bullet"/>
      <w:lvlText w:val=""/>
      <w:lvlJc w:val="left"/>
      <w:pPr>
        <w:ind w:left="6480" w:hanging="360"/>
      </w:pPr>
      <w:rPr>
        <w:rFonts w:ascii="Wingdings" w:hAnsi="Wingdings" w:hint="default"/>
      </w:rPr>
    </w:lvl>
  </w:abstractNum>
  <w:abstractNum w:abstractNumId="18" w15:restartNumberingAfterBreak="0">
    <w:nsid w:val="58868AA8"/>
    <w:multiLevelType w:val="hybridMultilevel"/>
    <w:tmpl w:val="4FEC91C2"/>
    <w:lvl w:ilvl="0" w:tplc="59CEA850">
      <w:start w:val="1"/>
      <w:numFmt w:val="decimal"/>
      <w:lvlText w:val="%1."/>
      <w:lvlJc w:val="left"/>
      <w:pPr>
        <w:ind w:left="720" w:hanging="360"/>
      </w:pPr>
    </w:lvl>
    <w:lvl w:ilvl="1" w:tplc="77D254EC">
      <w:start w:val="1"/>
      <w:numFmt w:val="lowerLetter"/>
      <w:lvlText w:val="%2."/>
      <w:lvlJc w:val="left"/>
      <w:pPr>
        <w:ind w:left="1440" w:hanging="360"/>
      </w:pPr>
    </w:lvl>
    <w:lvl w:ilvl="2" w:tplc="4CDC1C26">
      <w:start w:val="1"/>
      <w:numFmt w:val="lowerRoman"/>
      <w:lvlText w:val="%3."/>
      <w:lvlJc w:val="right"/>
      <w:pPr>
        <w:ind w:left="2160" w:hanging="180"/>
      </w:pPr>
    </w:lvl>
    <w:lvl w:ilvl="3" w:tplc="2BB4EE4E">
      <w:start w:val="1"/>
      <w:numFmt w:val="decimal"/>
      <w:lvlText w:val="%4."/>
      <w:lvlJc w:val="left"/>
      <w:pPr>
        <w:ind w:left="2880" w:hanging="360"/>
      </w:pPr>
    </w:lvl>
    <w:lvl w:ilvl="4" w:tplc="B3ECF26E">
      <w:start w:val="1"/>
      <w:numFmt w:val="lowerLetter"/>
      <w:lvlText w:val="%5."/>
      <w:lvlJc w:val="left"/>
      <w:pPr>
        <w:ind w:left="3600" w:hanging="360"/>
      </w:pPr>
    </w:lvl>
    <w:lvl w:ilvl="5" w:tplc="01768C8E">
      <w:start w:val="1"/>
      <w:numFmt w:val="lowerRoman"/>
      <w:lvlText w:val="%6."/>
      <w:lvlJc w:val="right"/>
      <w:pPr>
        <w:ind w:left="4320" w:hanging="180"/>
      </w:pPr>
    </w:lvl>
    <w:lvl w:ilvl="6" w:tplc="C2943814">
      <w:start w:val="1"/>
      <w:numFmt w:val="decimal"/>
      <w:lvlText w:val="%7."/>
      <w:lvlJc w:val="left"/>
      <w:pPr>
        <w:ind w:left="5040" w:hanging="360"/>
      </w:pPr>
    </w:lvl>
    <w:lvl w:ilvl="7" w:tplc="DD28E71C">
      <w:start w:val="1"/>
      <w:numFmt w:val="lowerLetter"/>
      <w:lvlText w:val="%8."/>
      <w:lvlJc w:val="left"/>
      <w:pPr>
        <w:ind w:left="5760" w:hanging="360"/>
      </w:pPr>
    </w:lvl>
    <w:lvl w:ilvl="8" w:tplc="BEAAFB9C">
      <w:start w:val="1"/>
      <w:numFmt w:val="lowerRoman"/>
      <w:lvlText w:val="%9."/>
      <w:lvlJc w:val="right"/>
      <w:pPr>
        <w:ind w:left="6480" w:hanging="180"/>
      </w:pPr>
    </w:lvl>
  </w:abstractNum>
  <w:abstractNum w:abstractNumId="19" w15:restartNumberingAfterBreak="0">
    <w:nsid w:val="59C34470"/>
    <w:multiLevelType w:val="hybridMultilevel"/>
    <w:tmpl w:val="8B5811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65096993"/>
    <w:multiLevelType w:val="hybridMultilevel"/>
    <w:tmpl w:val="85D6C5FC"/>
    <w:lvl w:ilvl="0" w:tplc="FFFFFFFF">
      <w:start w:val="1"/>
      <w:numFmt w:val="decimal"/>
      <w:pStyle w:val="Typografi2"/>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21" w15:restartNumberingAfterBreak="0">
    <w:nsid w:val="6619263E"/>
    <w:multiLevelType w:val="hybridMultilevel"/>
    <w:tmpl w:val="9808FC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81F2998"/>
    <w:multiLevelType w:val="multilevel"/>
    <w:tmpl w:val="6A5808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35C5A65"/>
    <w:multiLevelType w:val="multilevel"/>
    <w:tmpl w:val="29E8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42507"/>
    <w:multiLevelType w:val="hybridMultilevel"/>
    <w:tmpl w:val="FF7AABBE"/>
    <w:lvl w:ilvl="0" w:tplc="1A769BEC">
      <w:start w:val="5"/>
      <w:numFmt w:val="decimal"/>
      <w:lvlText w:val="%1."/>
      <w:lvlJc w:val="left"/>
      <w:pPr>
        <w:ind w:left="720" w:hanging="360"/>
      </w:pPr>
    </w:lvl>
    <w:lvl w:ilvl="1" w:tplc="11BE1958">
      <w:start w:val="1"/>
      <w:numFmt w:val="lowerLetter"/>
      <w:lvlText w:val="%2."/>
      <w:lvlJc w:val="left"/>
      <w:pPr>
        <w:ind w:left="1440" w:hanging="360"/>
      </w:pPr>
    </w:lvl>
    <w:lvl w:ilvl="2" w:tplc="96ACB1A2">
      <w:start w:val="1"/>
      <w:numFmt w:val="lowerRoman"/>
      <w:lvlText w:val="%3."/>
      <w:lvlJc w:val="right"/>
      <w:pPr>
        <w:ind w:left="2160" w:hanging="180"/>
      </w:pPr>
    </w:lvl>
    <w:lvl w:ilvl="3" w:tplc="24B6BCF4">
      <w:start w:val="1"/>
      <w:numFmt w:val="decimal"/>
      <w:lvlText w:val="%4."/>
      <w:lvlJc w:val="left"/>
      <w:pPr>
        <w:ind w:left="2880" w:hanging="360"/>
      </w:pPr>
    </w:lvl>
    <w:lvl w:ilvl="4" w:tplc="7040AA3C">
      <w:start w:val="1"/>
      <w:numFmt w:val="lowerLetter"/>
      <w:lvlText w:val="%5."/>
      <w:lvlJc w:val="left"/>
      <w:pPr>
        <w:ind w:left="3600" w:hanging="360"/>
      </w:pPr>
    </w:lvl>
    <w:lvl w:ilvl="5" w:tplc="6276DB38">
      <w:start w:val="1"/>
      <w:numFmt w:val="lowerRoman"/>
      <w:lvlText w:val="%6."/>
      <w:lvlJc w:val="right"/>
      <w:pPr>
        <w:ind w:left="4320" w:hanging="180"/>
      </w:pPr>
    </w:lvl>
    <w:lvl w:ilvl="6" w:tplc="7E58678C">
      <w:start w:val="1"/>
      <w:numFmt w:val="decimal"/>
      <w:lvlText w:val="%7."/>
      <w:lvlJc w:val="left"/>
      <w:pPr>
        <w:ind w:left="5040" w:hanging="360"/>
      </w:pPr>
    </w:lvl>
    <w:lvl w:ilvl="7" w:tplc="CC98A0D4">
      <w:start w:val="1"/>
      <w:numFmt w:val="lowerLetter"/>
      <w:lvlText w:val="%8."/>
      <w:lvlJc w:val="left"/>
      <w:pPr>
        <w:ind w:left="5760" w:hanging="360"/>
      </w:pPr>
    </w:lvl>
    <w:lvl w:ilvl="8" w:tplc="70EEF3CC">
      <w:start w:val="1"/>
      <w:numFmt w:val="lowerRoman"/>
      <w:lvlText w:val="%9."/>
      <w:lvlJc w:val="right"/>
      <w:pPr>
        <w:ind w:left="6480" w:hanging="180"/>
      </w:pPr>
    </w:lvl>
  </w:abstractNum>
  <w:abstractNum w:abstractNumId="25" w15:restartNumberingAfterBreak="0">
    <w:nsid w:val="7ACCA13F"/>
    <w:multiLevelType w:val="hybridMultilevel"/>
    <w:tmpl w:val="71D0C7DE"/>
    <w:lvl w:ilvl="0" w:tplc="0B8436E4">
      <w:start w:val="6"/>
      <w:numFmt w:val="decimal"/>
      <w:lvlText w:val="%1."/>
      <w:lvlJc w:val="left"/>
      <w:pPr>
        <w:ind w:left="720" w:hanging="360"/>
      </w:pPr>
    </w:lvl>
    <w:lvl w:ilvl="1" w:tplc="1F6E0570">
      <w:start w:val="1"/>
      <w:numFmt w:val="lowerLetter"/>
      <w:lvlText w:val="%2."/>
      <w:lvlJc w:val="left"/>
      <w:pPr>
        <w:ind w:left="1440" w:hanging="360"/>
      </w:pPr>
    </w:lvl>
    <w:lvl w:ilvl="2" w:tplc="D7C2CCDA">
      <w:start w:val="1"/>
      <w:numFmt w:val="lowerRoman"/>
      <w:lvlText w:val="%3."/>
      <w:lvlJc w:val="right"/>
      <w:pPr>
        <w:ind w:left="2160" w:hanging="180"/>
      </w:pPr>
    </w:lvl>
    <w:lvl w:ilvl="3" w:tplc="6ECAAA1A">
      <w:start w:val="1"/>
      <w:numFmt w:val="decimal"/>
      <w:lvlText w:val="%4."/>
      <w:lvlJc w:val="left"/>
      <w:pPr>
        <w:ind w:left="2880" w:hanging="360"/>
      </w:pPr>
    </w:lvl>
    <w:lvl w:ilvl="4" w:tplc="1B5279DC">
      <w:start w:val="1"/>
      <w:numFmt w:val="lowerLetter"/>
      <w:lvlText w:val="%5."/>
      <w:lvlJc w:val="left"/>
      <w:pPr>
        <w:ind w:left="3600" w:hanging="360"/>
      </w:pPr>
    </w:lvl>
    <w:lvl w:ilvl="5" w:tplc="6BFE8EA2">
      <w:start w:val="1"/>
      <w:numFmt w:val="lowerRoman"/>
      <w:lvlText w:val="%6."/>
      <w:lvlJc w:val="right"/>
      <w:pPr>
        <w:ind w:left="4320" w:hanging="180"/>
      </w:pPr>
    </w:lvl>
    <w:lvl w:ilvl="6" w:tplc="5BBCAC22">
      <w:start w:val="1"/>
      <w:numFmt w:val="decimal"/>
      <w:lvlText w:val="%7."/>
      <w:lvlJc w:val="left"/>
      <w:pPr>
        <w:ind w:left="5040" w:hanging="360"/>
      </w:pPr>
    </w:lvl>
    <w:lvl w:ilvl="7" w:tplc="24261D74">
      <w:start w:val="1"/>
      <w:numFmt w:val="lowerLetter"/>
      <w:lvlText w:val="%8."/>
      <w:lvlJc w:val="left"/>
      <w:pPr>
        <w:ind w:left="5760" w:hanging="360"/>
      </w:pPr>
    </w:lvl>
    <w:lvl w:ilvl="8" w:tplc="576647DA">
      <w:start w:val="1"/>
      <w:numFmt w:val="lowerRoman"/>
      <w:lvlText w:val="%9."/>
      <w:lvlJc w:val="right"/>
      <w:pPr>
        <w:ind w:left="6480" w:hanging="180"/>
      </w:pPr>
    </w:lvl>
  </w:abstractNum>
  <w:abstractNum w:abstractNumId="26" w15:restartNumberingAfterBreak="0">
    <w:nsid w:val="7B553812"/>
    <w:multiLevelType w:val="multilevel"/>
    <w:tmpl w:val="A7CA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837B32"/>
    <w:multiLevelType w:val="multilevel"/>
    <w:tmpl w:val="0DEA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32E9C5"/>
    <w:multiLevelType w:val="hybridMultilevel"/>
    <w:tmpl w:val="A72A6898"/>
    <w:lvl w:ilvl="0" w:tplc="250CB94E">
      <w:start w:val="1"/>
      <w:numFmt w:val="decimal"/>
      <w:lvlText w:val="%1."/>
      <w:lvlJc w:val="left"/>
      <w:pPr>
        <w:ind w:left="720" w:hanging="360"/>
      </w:pPr>
    </w:lvl>
    <w:lvl w:ilvl="1" w:tplc="88721DF6">
      <w:start w:val="1"/>
      <w:numFmt w:val="lowerLetter"/>
      <w:lvlText w:val="%2."/>
      <w:lvlJc w:val="left"/>
      <w:pPr>
        <w:ind w:left="1440" w:hanging="360"/>
      </w:pPr>
    </w:lvl>
    <w:lvl w:ilvl="2" w:tplc="A8682322">
      <w:start w:val="1"/>
      <w:numFmt w:val="lowerRoman"/>
      <w:lvlText w:val="%3."/>
      <w:lvlJc w:val="right"/>
      <w:pPr>
        <w:ind w:left="2160" w:hanging="180"/>
      </w:pPr>
    </w:lvl>
    <w:lvl w:ilvl="3" w:tplc="52E0B7CE">
      <w:start w:val="1"/>
      <w:numFmt w:val="decimal"/>
      <w:lvlText w:val="%4."/>
      <w:lvlJc w:val="left"/>
      <w:pPr>
        <w:ind w:left="2880" w:hanging="360"/>
      </w:pPr>
    </w:lvl>
    <w:lvl w:ilvl="4" w:tplc="FA5653C6">
      <w:start w:val="1"/>
      <w:numFmt w:val="lowerLetter"/>
      <w:lvlText w:val="%5."/>
      <w:lvlJc w:val="left"/>
      <w:pPr>
        <w:ind w:left="3600" w:hanging="360"/>
      </w:pPr>
    </w:lvl>
    <w:lvl w:ilvl="5" w:tplc="50A2ECB6">
      <w:start w:val="1"/>
      <w:numFmt w:val="lowerRoman"/>
      <w:lvlText w:val="%6."/>
      <w:lvlJc w:val="right"/>
      <w:pPr>
        <w:ind w:left="4320" w:hanging="180"/>
      </w:pPr>
    </w:lvl>
    <w:lvl w:ilvl="6" w:tplc="952AF874">
      <w:start w:val="1"/>
      <w:numFmt w:val="decimal"/>
      <w:lvlText w:val="%7."/>
      <w:lvlJc w:val="left"/>
      <w:pPr>
        <w:ind w:left="5040" w:hanging="360"/>
      </w:pPr>
    </w:lvl>
    <w:lvl w:ilvl="7" w:tplc="3744A38C">
      <w:start w:val="1"/>
      <w:numFmt w:val="lowerLetter"/>
      <w:lvlText w:val="%8."/>
      <w:lvlJc w:val="left"/>
      <w:pPr>
        <w:ind w:left="5760" w:hanging="360"/>
      </w:pPr>
    </w:lvl>
    <w:lvl w:ilvl="8" w:tplc="BECAC736">
      <w:start w:val="1"/>
      <w:numFmt w:val="lowerRoman"/>
      <w:lvlText w:val="%9."/>
      <w:lvlJc w:val="right"/>
      <w:pPr>
        <w:ind w:left="6480" w:hanging="180"/>
      </w:pPr>
    </w:lvl>
  </w:abstractNum>
  <w:abstractNum w:abstractNumId="29" w15:restartNumberingAfterBreak="0">
    <w:nsid w:val="7F6E6B95"/>
    <w:multiLevelType w:val="hybridMultilevel"/>
    <w:tmpl w:val="27E2897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278613444">
    <w:abstractNumId w:val="25"/>
  </w:num>
  <w:num w:numId="2" w16cid:durableId="743068354">
    <w:abstractNumId w:val="14"/>
  </w:num>
  <w:num w:numId="3" w16cid:durableId="1648627687">
    <w:abstractNumId w:val="24"/>
  </w:num>
  <w:num w:numId="4" w16cid:durableId="1343700601">
    <w:abstractNumId w:val="6"/>
  </w:num>
  <w:num w:numId="5" w16cid:durableId="1893418909">
    <w:abstractNumId w:val="11"/>
  </w:num>
  <w:num w:numId="6" w16cid:durableId="1327896758">
    <w:abstractNumId w:val="7"/>
  </w:num>
  <w:num w:numId="7" w16cid:durableId="1028995017">
    <w:abstractNumId w:val="16"/>
  </w:num>
  <w:num w:numId="8" w16cid:durableId="364600133">
    <w:abstractNumId w:val="17"/>
  </w:num>
  <w:num w:numId="9" w16cid:durableId="1453787692">
    <w:abstractNumId w:val="28"/>
  </w:num>
  <w:num w:numId="10" w16cid:durableId="1334067272">
    <w:abstractNumId w:val="18"/>
  </w:num>
  <w:num w:numId="11" w16cid:durableId="1537767594">
    <w:abstractNumId w:val="22"/>
  </w:num>
  <w:num w:numId="12" w16cid:durableId="1181891878">
    <w:abstractNumId w:val="22"/>
  </w:num>
  <w:num w:numId="13" w16cid:durableId="1532954356">
    <w:abstractNumId w:val="22"/>
  </w:num>
  <w:num w:numId="14" w16cid:durableId="1773356544">
    <w:abstractNumId w:val="22"/>
  </w:num>
  <w:num w:numId="15" w16cid:durableId="1099179853">
    <w:abstractNumId w:val="2"/>
  </w:num>
  <w:num w:numId="16" w16cid:durableId="123352918">
    <w:abstractNumId w:val="1"/>
  </w:num>
  <w:num w:numId="17" w16cid:durableId="1246842173">
    <w:abstractNumId w:val="1"/>
  </w:num>
  <w:num w:numId="18" w16cid:durableId="1874535316">
    <w:abstractNumId w:val="0"/>
  </w:num>
  <w:num w:numId="19" w16cid:durableId="1800300302">
    <w:abstractNumId w:val="0"/>
  </w:num>
  <w:num w:numId="20" w16cid:durableId="980187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9762081">
    <w:abstractNumId w:val="20"/>
  </w:num>
  <w:num w:numId="22" w16cid:durableId="1172840041">
    <w:abstractNumId w:val="29"/>
  </w:num>
  <w:num w:numId="23" w16cid:durableId="1285847093">
    <w:abstractNumId w:val="19"/>
  </w:num>
  <w:num w:numId="24" w16cid:durableId="1855848646">
    <w:abstractNumId w:val="9"/>
    <w:lvlOverride w:ilvl="0">
      <w:startOverride w:val="1"/>
    </w:lvlOverride>
    <w:lvlOverride w:ilvl="1"/>
    <w:lvlOverride w:ilvl="2"/>
    <w:lvlOverride w:ilvl="3"/>
    <w:lvlOverride w:ilvl="4"/>
    <w:lvlOverride w:ilvl="5"/>
    <w:lvlOverride w:ilvl="6"/>
    <w:lvlOverride w:ilvl="7"/>
    <w:lvlOverride w:ilvl="8"/>
  </w:num>
  <w:num w:numId="25" w16cid:durableId="1497452294">
    <w:abstractNumId w:val="21"/>
  </w:num>
  <w:num w:numId="26" w16cid:durableId="1777480707">
    <w:abstractNumId w:val="4"/>
  </w:num>
  <w:num w:numId="27" w16cid:durableId="4291602">
    <w:abstractNumId w:val="3"/>
  </w:num>
  <w:num w:numId="28" w16cid:durableId="79717007">
    <w:abstractNumId w:val="20"/>
  </w:num>
  <w:num w:numId="29" w16cid:durableId="721245885">
    <w:abstractNumId w:val="5"/>
  </w:num>
  <w:num w:numId="30" w16cid:durableId="1958367235">
    <w:abstractNumId w:val="27"/>
  </w:num>
  <w:num w:numId="31" w16cid:durableId="909971754">
    <w:abstractNumId w:val="15"/>
  </w:num>
  <w:num w:numId="32" w16cid:durableId="723411842">
    <w:abstractNumId w:val="10"/>
  </w:num>
  <w:num w:numId="33" w16cid:durableId="847721571">
    <w:abstractNumId w:val="12"/>
  </w:num>
  <w:num w:numId="34" w16cid:durableId="1854831421">
    <w:abstractNumId w:val="23"/>
  </w:num>
  <w:num w:numId="35" w16cid:durableId="281108145">
    <w:abstractNumId w:val="8"/>
  </w:num>
  <w:num w:numId="36" w16cid:durableId="5905087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96"/>
    <w:rsid w:val="00003776"/>
    <w:rsid w:val="00050EF4"/>
    <w:rsid w:val="00057D87"/>
    <w:rsid w:val="000C776A"/>
    <w:rsid w:val="000E2F66"/>
    <w:rsid w:val="000E32CC"/>
    <w:rsid w:val="0013790B"/>
    <w:rsid w:val="00163384"/>
    <w:rsid w:val="00197E33"/>
    <w:rsid w:val="001C0FF3"/>
    <w:rsid w:val="001D71CC"/>
    <w:rsid w:val="001E248F"/>
    <w:rsid w:val="00224497"/>
    <w:rsid w:val="00236195"/>
    <w:rsid w:val="00283BC2"/>
    <w:rsid w:val="003047AA"/>
    <w:rsid w:val="003425C5"/>
    <w:rsid w:val="00345896"/>
    <w:rsid w:val="003D3966"/>
    <w:rsid w:val="00402C20"/>
    <w:rsid w:val="00413A08"/>
    <w:rsid w:val="00422AAB"/>
    <w:rsid w:val="00453E74"/>
    <w:rsid w:val="00530601"/>
    <w:rsid w:val="0055159B"/>
    <w:rsid w:val="005543FC"/>
    <w:rsid w:val="005673E7"/>
    <w:rsid w:val="005744D3"/>
    <w:rsid w:val="005809C2"/>
    <w:rsid w:val="005B18F6"/>
    <w:rsid w:val="005E452A"/>
    <w:rsid w:val="00624581"/>
    <w:rsid w:val="0064778E"/>
    <w:rsid w:val="006C5CCC"/>
    <w:rsid w:val="006E0E39"/>
    <w:rsid w:val="00716244"/>
    <w:rsid w:val="007218EF"/>
    <w:rsid w:val="007319BF"/>
    <w:rsid w:val="00747028"/>
    <w:rsid w:val="007814A9"/>
    <w:rsid w:val="00785779"/>
    <w:rsid w:val="007B3DFE"/>
    <w:rsid w:val="007D5EF5"/>
    <w:rsid w:val="008107B8"/>
    <w:rsid w:val="008158AD"/>
    <w:rsid w:val="008415C8"/>
    <w:rsid w:val="00855EF8"/>
    <w:rsid w:val="008737B5"/>
    <w:rsid w:val="00915478"/>
    <w:rsid w:val="0093777E"/>
    <w:rsid w:val="009B2646"/>
    <w:rsid w:val="009D28BC"/>
    <w:rsid w:val="00A3434D"/>
    <w:rsid w:val="00A3756B"/>
    <w:rsid w:val="00A47072"/>
    <w:rsid w:val="00AA4C2B"/>
    <w:rsid w:val="00AC54E4"/>
    <w:rsid w:val="00AF3AC3"/>
    <w:rsid w:val="00B1426A"/>
    <w:rsid w:val="00B3483D"/>
    <w:rsid w:val="00B464C2"/>
    <w:rsid w:val="00BA2BBC"/>
    <w:rsid w:val="00BB3DC6"/>
    <w:rsid w:val="00C074B7"/>
    <w:rsid w:val="00C427A3"/>
    <w:rsid w:val="00C74184"/>
    <w:rsid w:val="00C922D1"/>
    <w:rsid w:val="00CA22C2"/>
    <w:rsid w:val="00CD06B2"/>
    <w:rsid w:val="00CE190E"/>
    <w:rsid w:val="00D33A02"/>
    <w:rsid w:val="00D87473"/>
    <w:rsid w:val="00DD1FAE"/>
    <w:rsid w:val="00DD23E1"/>
    <w:rsid w:val="00DD567C"/>
    <w:rsid w:val="00DD59C5"/>
    <w:rsid w:val="00DF07EA"/>
    <w:rsid w:val="00E0640A"/>
    <w:rsid w:val="00E446C9"/>
    <w:rsid w:val="00EB741C"/>
    <w:rsid w:val="00F0063E"/>
    <w:rsid w:val="00F80975"/>
    <w:rsid w:val="00F91799"/>
    <w:rsid w:val="00F97830"/>
    <w:rsid w:val="00FB0AF1"/>
    <w:rsid w:val="00FB79CF"/>
    <w:rsid w:val="00FD1853"/>
    <w:rsid w:val="00FF2ACD"/>
    <w:rsid w:val="2A4884B8"/>
    <w:rsid w:val="4A80B450"/>
    <w:rsid w:val="5AA48FF7"/>
    <w:rsid w:val="6263ECE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62582"/>
  <w15:chartTrackingRefBased/>
  <w15:docId w15:val="{5D52FD52-7BC8-4941-ACC7-912BA407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96"/>
    <w:pPr>
      <w:spacing w:after="160" w:line="259" w:lineRule="auto"/>
    </w:pPr>
    <w:rPr>
      <w:rFonts w:asciiTheme="minorHAnsi" w:eastAsiaTheme="minorHAnsi" w:hAnsiTheme="minorHAnsi" w:cstheme="minorBidi"/>
      <w:kern w:val="2"/>
      <w:sz w:val="22"/>
      <w:szCs w:val="22"/>
      <w14:ligatures w14:val="standardContextual"/>
    </w:rPr>
  </w:style>
  <w:style w:type="paragraph" w:styleId="Overskrift1">
    <w:name w:val="heading 1"/>
    <w:basedOn w:val="Normal"/>
    <w:next w:val="Normal"/>
    <w:link w:val="Overskrift1Tegn"/>
    <w:qFormat/>
    <w:rsid w:val="003D3966"/>
    <w:pPr>
      <w:keepNext/>
      <w:spacing w:before="240"/>
      <w:outlineLvl w:val="0"/>
    </w:pPr>
    <w:rPr>
      <w:rFonts w:cs="Arial"/>
      <w:b/>
      <w:bCs/>
      <w:kern w:val="32"/>
      <w:sz w:val="24"/>
      <w:szCs w:val="32"/>
    </w:rPr>
  </w:style>
  <w:style w:type="paragraph" w:styleId="Overskrift2">
    <w:name w:val="heading 2"/>
    <w:basedOn w:val="Normal"/>
    <w:next w:val="Normal"/>
    <w:link w:val="Overskrift2Tegn"/>
    <w:qFormat/>
    <w:rsid w:val="003D3966"/>
    <w:pPr>
      <w:keepNext/>
      <w:spacing w:before="240"/>
      <w:outlineLvl w:val="1"/>
    </w:pPr>
    <w:rPr>
      <w:rFonts w:cs="Arial"/>
      <w:b/>
      <w:bCs/>
      <w:iCs/>
      <w:szCs w:val="28"/>
    </w:rPr>
  </w:style>
  <w:style w:type="paragraph" w:styleId="Overskrift3">
    <w:name w:val="heading 3"/>
    <w:basedOn w:val="Normal"/>
    <w:next w:val="Normal"/>
    <w:link w:val="Overskrift3Tegn"/>
    <w:qFormat/>
    <w:rsid w:val="00B3483D"/>
    <w:pPr>
      <w:keepNext/>
      <w:outlineLvl w:val="2"/>
    </w:pPr>
    <w:rPr>
      <w:rFonts w:cs="Arial"/>
      <w:b/>
      <w:bCs/>
      <w:szCs w:val="26"/>
    </w:rPr>
  </w:style>
  <w:style w:type="paragraph" w:styleId="Overskrift4">
    <w:name w:val="heading 4"/>
    <w:basedOn w:val="Normal"/>
    <w:next w:val="Normal"/>
    <w:link w:val="Overskrift4Tegn"/>
    <w:uiPriority w:val="9"/>
    <w:semiHidden/>
    <w:unhideWhenUsed/>
    <w:rsid w:val="00345896"/>
    <w:pPr>
      <w:keepNext/>
      <w:keepLines/>
      <w:spacing w:before="80" w:after="40"/>
      <w:outlineLvl w:val="3"/>
    </w:pPr>
    <w:rPr>
      <w:rFonts w:eastAsiaTheme="majorEastAsia" w:cstheme="majorBidi"/>
      <w:i/>
      <w:iCs/>
      <w:color w:val="00496B" w:themeColor="accent1" w:themeShade="BF"/>
    </w:rPr>
  </w:style>
  <w:style w:type="paragraph" w:styleId="Overskrift5">
    <w:name w:val="heading 5"/>
    <w:basedOn w:val="Normal"/>
    <w:next w:val="Normal"/>
    <w:link w:val="Overskrift5Tegn"/>
    <w:semiHidden/>
    <w:unhideWhenUsed/>
    <w:qFormat/>
    <w:rsid w:val="00B3483D"/>
    <w:pPr>
      <w:keepNext/>
      <w:keepLines/>
      <w:numPr>
        <w:ilvl w:val="4"/>
        <w:numId w:val="14"/>
      </w:numPr>
      <w:spacing w:before="200"/>
      <w:outlineLvl w:val="4"/>
    </w:pPr>
    <w:rPr>
      <w:rFonts w:asciiTheme="majorHAnsi" w:eastAsiaTheme="majorEastAsia" w:hAnsiTheme="majorHAnsi" w:cstheme="majorBidi"/>
      <w:color w:val="003147" w:themeColor="accent1" w:themeShade="7F"/>
    </w:rPr>
  </w:style>
  <w:style w:type="paragraph" w:styleId="Overskrift6">
    <w:name w:val="heading 6"/>
    <w:basedOn w:val="Normal"/>
    <w:next w:val="Normal"/>
    <w:link w:val="Overskrift6Tegn"/>
    <w:semiHidden/>
    <w:unhideWhenUsed/>
    <w:qFormat/>
    <w:rsid w:val="00B3483D"/>
    <w:pPr>
      <w:keepNext/>
      <w:keepLines/>
      <w:numPr>
        <w:ilvl w:val="5"/>
        <w:numId w:val="14"/>
      </w:numPr>
      <w:spacing w:before="200"/>
      <w:outlineLvl w:val="5"/>
    </w:pPr>
    <w:rPr>
      <w:rFonts w:asciiTheme="majorHAnsi" w:eastAsiaTheme="majorEastAsia" w:hAnsiTheme="majorHAnsi" w:cstheme="majorBidi"/>
      <w:i/>
      <w:iCs/>
      <w:color w:val="003147" w:themeColor="accent1" w:themeShade="7F"/>
    </w:rPr>
  </w:style>
  <w:style w:type="paragraph" w:styleId="Overskrift7">
    <w:name w:val="heading 7"/>
    <w:basedOn w:val="Normal"/>
    <w:next w:val="Normal"/>
    <w:link w:val="Overskrift7Tegn"/>
    <w:semiHidden/>
    <w:unhideWhenUsed/>
    <w:qFormat/>
    <w:rsid w:val="00B3483D"/>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B3483D"/>
    <w:pPr>
      <w:keepNext/>
      <w:keepLines/>
      <w:numPr>
        <w:ilvl w:val="7"/>
        <w:numId w:val="14"/>
      </w:numPr>
      <w:spacing w:before="20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semiHidden/>
    <w:unhideWhenUsed/>
    <w:qFormat/>
    <w:rsid w:val="00B3483D"/>
    <w:pPr>
      <w:keepNext/>
      <w:keepLines/>
      <w:numPr>
        <w:ilvl w:val="8"/>
        <w:numId w:val="15"/>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D3966"/>
    <w:rPr>
      <w:rFonts w:asciiTheme="minorHAnsi" w:eastAsiaTheme="minorHAnsi" w:hAnsiTheme="minorHAnsi" w:cs="Arial"/>
      <w:b/>
      <w:bCs/>
      <w:kern w:val="32"/>
      <w:sz w:val="24"/>
      <w:szCs w:val="32"/>
      <w14:ligatures w14:val="standardContextual"/>
    </w:rPr>
  </w:style>
  <w:style w:type="character" w:customStyle="1" w:styleId="Overskrift2Tegn">
    <w:name w:val="Overskrift 2 Tegn"/>
    <w:basedOn w:val="Standardskrifttypeiafsnit"/>
    <w:link w:val="Overskrift2"/>
    <w:rsid w:val="003D3966"/>
    <w:rPr>
      <w:rFonts w:asciiTheme="minorHAnsi" w:eastAsiaTheme="minorHAnsi" w:hAnsiTheme="minorHAnsi" w:cs="Arial"/>
      <w:b/>
      <w:bCs/>
      <w:iCs/>
      <w:kern w:val="2"/>
      <w:sz w:val="22"/>
      <w:szCs w:val="28"/>
      <w14:ligatures w14:val="standardContextual"/>
    </w:rPr>
  </w:style>
  <w:style w:type="character" w:customStyle="1" w:styleId="Overskrift3Tegn">
    <w:name w:val="Overskrift 3 Tegn"/>
    <w:basedOn w:val="Standardskrifttypeiafsnit"/>
    <w:link w:val="Overskrift3"/>
    <w:rsid w:val="00B3483D"/>
    <w:rPr>
      <w:rFonts w:ascii="Arial" w:hAnsi="Arial" w:cs="Arial"/>
      <w:b/>
      <w:bCs/>
      <w:szCs w:val="26"/>
    </w:rPr>
  </w:style>
  <w:style w:type="character" w:customStyle="1" w:styleId="Overskrift5Tegn">
    <w:name w:val="Overskrift 5 Tegn"/>
    <w:basedOn w:val="Standardskrifttypeiafsnit"/>
    <w:link w:val="Overskrift5"/>
    <w:semiHidden/>
    <w:rsid w:val="00B3483D"/>
    <w:rPr>
      <w:rFonts w:asciiTheme="majorHAnsi" w:eastAsiaTheme="majorEastAsia" w:hAnsiTheme="majorHAnsi" w:cstheme="majorBidi"/>
      <w:color w:val="003147" w:themeColor="accent1" w:themeShade="7F"/>
      <w:szCs w:val="24"/>
    </w:rPr>
  </w:style>
  <w:style w:type="character" w:customStyle="1" w:styleId="Overskrift6Tegn">
    <w:name w:val="Overskrift 6 Tegn"/>
    <w:basedOn w:val="Standardskrifttypeiafsnit"/>
    <w:link w:val="Overskrift6"/>
    <w:semiHidden/>
    <w:rsid w:val="00B3483D"/>
    <w:rPr>
      <w:rFonts w:asciiTheme="majorHAnsi" w:eastAsiaTheme="majorEastAsia" w:hAnsiTheme="majorHAnsi" w:cstheme="majorBidi"/>
      <w:i/>
      <w:iCs/>
      <w:color w:val="003147" w:themeColor="accent1" w:themeShade="7F"/>
      <w:szCs w:val="24"/>
    </w:rPr>
  </w:style>
  <w:style w:type="character" w:customStyle="1" w:styleId="Overskrift7Tegn">
    <w:name w:val="Overskrift 7 Tegn"/>
    <w:basedOn w:val="Standardskrifttypeiafsnit"/>
    <w:link w:val="Overskrift7"/>
    <w:semiHidden/>
    <w:rsid w:val="00B3483D"/>
    <w:rPr>
      <w:rFonts w:asciiTheme="majorHAnsi" w:eastAsiaTheme="majorEastAsia" w:hAnsiTheme="majorHAnsi" w:cstheme="majorBidi"/>
      <w:i/>
      <w:iCs/>
      <w:color w:val="404040" w:themeColor="text1" w:themeTint="BF"/>
      <w:szCs w:val="24"/>
    </w:rPr>
  </w:style>
  <w:style w:type="character" w:customStyle="1" w:styleId="Overskrift8Tegn">
    <w:name w:val="Overskrift 8 Tegn"/>
    <w:basedOn w:val="Standardskrifttypeiafsnit"/>
    <w:link w:val="Overskrift8"/>
    <w:semiHidden/>
    <w:rsid w:val="00B3483D"/>
    <w:rPr>
      <w:rFonts w:asciiTheme="majorHAnsi" w:eastAsiaTheme="majorEastAsia" w:hAnsiTheme="majorHAnsi" w:cstheme="majorBidi"/>
      <w:color w:val="404040" w:themeColor="text1" w:themeTint="BF"/>
    </w:rPr>
  </w:style>
  <w:style w:type="character" w:customStyle="1" w:styleId="Overskrift9Tegn">
    <w:name w:val="Overskrift 9 Tegn"/>
    <w:basedOn w:val="Standardskrifttypeiafsnit"/>
    <w:link w:val="Overskrift9"/>
    <w:semiHidden/>
    <w:rsid w:val="00B3483D"/>
    <w:rPr>
      <w:rFonts w:asciiTheme="majorHAnsi" w:eastAsiaTheme="majorEastAsia" w:hAnsiTheme="majorHAnsi" w:cstheme="majorBidi"/>
      <w:i/>
      <w:iCs/>
      <w:color w:val="404040" w:themeColor="text1" w:themeTint="BF"/>
    </w:rPr>
  </w:style>
  <w:style w:type="paragraph" w:styleId="Opstilling-punkttegn">
    <w:name w:val="List Bullet"/>
    <w:basedOn w:val="Normal"/>
    <w:uiPriority w:val="99"/>
    <w:qFormat/>
    <w:rsid w:val="00B3483D"/>
    <w:pPr>
      <w:numPr>
        <w:numId w:val="17"/>
      </w:numPr>
    </w:pPr>
  </w:style>
  <w:style w:type="paragraph" w:styleId="Opstilling-talellerbogst">
    <w:name w:val="List Number"/>
    <w:basedOn w:val="Normal"/>
    <w:qFormat/>
    <w:rsid w:val="00B3483D"/>
    <w:pPr>
      <w:numPr>
        <w:numId w:val="19"/>
      </w:numPr>
      <w:contextualSpacing/>
    </w:pPr>
  </w:style>
  <w:style w:type="character" w:customStyle="1" w:styleId="Overskrift4Tegn">
    <w:name w:val="Overskrift 4 Tegn"/>
    <w:basedOn w:val="Standardskrifttypeiafsnit"/>
    <w:link w:val="Overskrift4"/>
    <w:uiPriority w:val="9"/>
    <w:semiHidden/>
    <w:rsid w:val="00345896"/>
    <w:rPr>
      <w:rFonts w:asciiTheme="minorHAnsi" w:eastAsiaTheme="majorEastAsia" w:hAnsiTheme="minorHAnsi" w:cstheme="majorBidi"/>
      <w:i/>
      <w:iCs/>
      <w:color w:val="00496B" w:themeColor="accent1" w:themeShade="BF"/>
      <w:szCs w:val="24"/>
    </w:rPr>
  </w:style>
  <w:style w:type="paragraph" w:styleId="Titel">
    <w:name w:val="Title"/>
    <w:basedOn w:val="Normal"/>
    <w:next w:val="Normal"/>
    <w:link w:val="TitelTegn"/>
    <w:uiPriority w:val="10"/>
    <w:rsid w:val="00345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4589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34589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45896"/>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rsid w:val="0034589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45896"/>
    <w:rPr>
      <w:rFonts w:ascii="Arial" w:hAnsi="Arial"/>
      <w:i/>
      <w:iCs/>
      <w:color w:val="404040" w:themeColor="text1" w:themeTint="BF"/>
      <w:szCs w:val="24"/>
    </w:rPr>
  </w:style>
  <w:style w:type="paragraph" w:styleId="Listeafsnit">
    <w:name w:val="List Paragraph"/>
    <w:basedOn w:val="Normal"/>
    <w:uiPriority w:val="34"/>
    <w:qFormat/>
    <w:rsid w:val="00345896"/>
    <w:pPr>
      <w:ind w:left="720"/>
      <w:contextualSpacing/>
    </w:pPr>
  </w:style>
  <w:style w:type="character" w:styleId="Kraftigfremhvning">
    <w:name w:val="Intense Emphasis"/>
    <w:basedOn w:val="Standardskrifttypeiafsnit"/>
    <w:uiPriority w:val="21"/>
    <w:rsid w:val="00345896"/>
    <w:rPr>
      <w:i/>
      <w:iCs/>
      <w:color w:val="00496B" w:themeColor="accent1" w:themeShade="BF"/>
    </w:rPr>
  </w:style>
  <w:style w:type="paragraph" w:styleId="Strktcitat">
    <w:name w:val="Intense Quote"/>
    <w:basedOn w:val="Normal"/>
    <w:next w:val="Normal"/>
    <w:link w:val="StrktcitatTegn"/>
    <w:uiPriority w:val="30"/>
    <w:rsid w:val="00345896"/>
    <w:pPr>
      <w:pBdr>
        <w:top w:val="single" w:sz="4" w:space="10" w:color="00496B" w:themeColor="accent1" w:themeShade="BF"/>
        <w:bottom w:val="single" w:sz="4" w:space="10" w:color="00496B" w:themeColor="accent1" w:themeShade="BF"/>
      </w:pBdr>
      <w:spacing w:before="360" w:after="360"/>
      <w:ind w:left="864" w:right="864"/>
      <w:jc w:val="center"/>
    </w:pPr>
    <w:rPr>
      <w:i/>
      <w:iCs/>
      <w:color w:val="00496B" w:themeColor="accent1" w:themeShade="BF"/>
    </w:rPr>
  </w:style>
  <w:style w:type="character" w:customStyle="1" w:styleId="StrktcitatTegn">
    <w:name w:val="Stærkt citat Tegn"/>
    <w:basedOn w:val="Standardskrifttypeiafsnit"/>
    <w:link w:val="Strktcitat"/>
    <w:uiPriority w:val="30"/>
    <w:rsid w:val="00345896"/>
    <w:rPr>
      <w:rFonts w:ascii="Arial" w:hAnsi="Arial"/>
      <w:i/>
      <w:iCs/>
      <w:color w:val="00496B" w:themeColor="accent1" w:themeShade="BF"/>
      <w:szCs w:val="24"/>
    </w:rPr>
  </w:style>
  <w:style w:type="character" w:styleId="Kraftighenvisning">
    <w:name w:val="Intense Reference"/>
    <w:basedOn w:val="Standardskrifttypeiafsnit"/>
    <w:uiPriority w:val="32"/>
    <w:rsid w:val="00345896"/>
    <w:rPr>
      <w:b/>
      <w:bCs/>
      <w:smallCaps/>
      <w:color w:val="00496B" w:themeColor="accent1" w:themeShade="BF"/>
      <w:spacing w:val="5"/>
    </w:rPr>
  </w:style>
  <w:style w:type="character" w:styleId="Hyperlink">
    <w:name w:val="Hyperlink"/>
    <w:basedOn w:val="Standardskrifttypeiafsnit"/>
    <w:uiPriority w:val="99"/>
    <w:unhideWhenUsed/>
    <w:rsid w:val="00345896"/>
    <w:rPr>
      <w:color w:val="000000" w:themeColor="hyperlink"/>
      <w:u w:val="single"/>
    </w:rPr>
  </w:style>
  <w:style w:type="paragraph" w:styleId="Fodnotetekst">
    <w:name w:val="footnote text"/>
    <w:basedOn w:val="Normal"/>
    <w:link w:val="FodnotetekstTegn"/>
    <w:uiPriority w:val="99"/>
    <w:semiHidden/>
    <w:unhideWhenUsed/>
    <w:rsid w:val="00345896"/>
    <w:pPr>
      <w:spacing w:after="0" w:line="240" w:lineRule="auto"/>
    </w:pPr>
    <w:rPr>
      <w:rFonts w:ascii="Calibri" w:eastAsia="Calibri" w:hAnsi="Calibri" w:cs="Times New Roman"/>
      <w:kern w:val="0"/>
      <w:sz w:val="20"/>
      <w:szCs w:val="20"/>
      <w14:ligatures w14:val="none"/>
    </w:rPr>
  </w:style>
  <w:style w:type="character" w:customStyle="1" w:styleId="FodnotetekstTegn">
    <w:name w:val="Fodnotetekst Tegn"/>
    <w:basedOn w:val="Standardskrifttypeiafsnit"/>
    <w:link w:val="Fodnotetekst"/>
    <w:uiPriority w:val="99"/>
    <w:semiHidden/>
    <w:rsid w:val="00345896"/>
    <w:rPr>
      <w:rFonts w:ascii="Calibri" w:eastAsia="Calibri" w:hAnsi="Calibri"/>
    </w:rPr>
  </w:style>
  <w:style w:type="character" w:styleId="Fodnotehenvisning">
    <w:name w:val="footnote reference"/>
    <w:basedOn w:val="Standardskrifttypeiafsnit"/>
    <w:uiPriority w:val="99"/>
    <w:semiHidden/>
    <w:unhideWhenUsed/>
    <w:rsid w:val="00345896"/>
    <w:rPr>
      <w:vertAlign w:val="superscript"/>
    </w:rPr>
  </w:style>
  <w:style w:type="paragraph" w:customStyle="1" w:styleId="Typografi1">
    <w:name w:val="Typografi1"/>
    <w:basedOn w:val="Normal"/>
    <w:link w:val="Typografi1Tegn"/>
    <w:qFormat/>
    <w:rsid w:val="00345896"/>
    <w:pPr>
      <w:keepNext/>
      <w:keepLines/>
      <w:spacing w:before="100" w:beforeAutospacing="1" w:after="0" w:line="276" w:lineRule="auto"/>
      <w:outlineLvl w:val="0"/>
    </w:pPr>
    <w:rPr>
      <w:rFonts w:eastAsia="Times New Roman" w:cstheme="minorHAnsi"/>
      <w:b/>
      <w:bCs/>
      <w:color w:val="365F91"/>
      <w:kern w:val="0"/>
      <w:sz w:val="28"/>
      <w:szCs w:val="28"/>
      <w14:ligatures w14:val="none"/>
    </w:rPr>
  </w:style>
  <w:style w:type="character" w:customStyle="1" w:styleId="Typografi1Tegn">
    <w:name w:val="Typografi1 Tegn"/>
    <w:basedOn w:val="Standardskrifttypeiafsnit"/>
    <w:link w:val="Typografi1"/>
    <w:rsid w:val="00345896"/>
    <w:rPr>
      <w:rFonts w:asciiTheme="minorHAnsi" w:hAnsiTheme="minorHAnsi" w:cstheme="minorHAnsi"/>
      <w:b/>
      <w:bCs/>
      <w:color w:val="365F91"/>
      <w:sz w:val="28"/>
      <w:szCs w:val="28"/>
    </w:rPr>
  </w:style>
  <w:style w:type="paragraph" w:customStyle="1" w:styleId="Typografi2">
    <w:name w:val="Typografi2"/>
    <w:basedOn w:val="Normal"/>
    <w:link w:val="Typografi2Tegn"/>
    <w:qFormat/>
    <w:rsid w:val="00345896"/>
    <w:pPr>
      <w:keepNext/>
      <w:keepLines/>
      <w:numPr>
        <w:numId w:val="21"/>
      </w:numPr>
      <w:spacing w:before="200" w:after="200" w:line="276" w:lineRule="auto"/>
      <w:outlineLvl w:val="1"/>
    </w:pPr>
    <w:rPr>
      <w:rFonts w:eastAsia="Times New Roman" w:cstheme="minorHAnsi"/>
      <w:b/>
      <w:bCs/>
      <w:color w:val="4F81BD"/>
      <w:kern w:val="0"/>
      <w:sz w:val="24"/>
      <w:szCs w:val="26"/>
      <w14:ligatures w14:val="none"/>
    </w:rPr>
  </w:style>
  <w:style w:type="character" w:customStyle="1" w:styleId="Typografi2Tegn">
    <w:name w:val="Typografi2 Tegn"/>
    <w:basedOn w:val="Standardskrifttypeiafsnit"/>
    <w:link w:val="Typografi2"/>
    <w:rsid w:val="00345896"/>
    <w:rPr>
      <w:rFonts w:asciiTheme="minorHAnsi" w:hAnsiTheme="minorHAnsi" w:cstheme="minorHAnsi"/>
      <w:b/>
      <w:bCs/>
      <w:color w:val="4F81BD"/>
      <w:sz w:val="24"/>
      <w:szCs w:val="26"/>
    </w:rPr>
  </w:style>
  <w:style w:type="paragraph" w:customStyle="1" w:styleId="Typografi3">
    <w:name w:val="Typografi3"/>
    <w:basedOn w:val="Normal"/>
    <w:link w:val="Typografi3Tegn"/>
    <w:qFormat/>
    <w:rsid w:val="00345896"/>
    <w:pPr>
      <w:spacing w:after="200" w:line="240" w:lineRule="auto"/>
    </w:pPr>
    <w:rPr>
      <w:rFonts w:eastAsia="Calibri" w:cstheme="minorHAnsi"/>
      <w:kern w:val="0"/>
      <w14:ligatures w14:val="none"/>
    </w:rPr>
  </w:style>
  <w:style w:type="character" w:customStyle="1" w:styleId="Typografi3Tegn">
    <w:name w:val="Typografi3 Tegn"/>
    <w:basedOn w:val="Standardskrifttypeiafsnit"/>
    <w:link w:val="Typografi3"/>
    <w:rsid w:val="00345896"/>
    <w:rPr>
      <w:rFonts w:asciiTheme="minorHAnsi" w:eastAsia="Calibri" w:hAnsiTheme="minorHAnsi" w:cstheme="minorHAnsi"/>
      <w:sz w:val="22"/>
      <w:szCs w:val="22"/>
    </w:rPr>
  </w:style>
  <w:style w:type="paragraph" w:styleId="Sidehoved">
    <w:name w:val="header"/>
    <w:basedOn w:val="Normal"/>
    <w:link w:val="SidehovedTegn"/>
    <w:uiPriority w:val="99"/>
    <w:unhideWhenUsed/>
    <w:rsid w:val="00CA22C2"/>
    <w:pPr>
      <w:tabs>
        <w:tab w:val="center" w:pos="4819"/>
        <w:tab w:val="right" w:pos="9638"/>
      </w:tabs>
      <w:spacing w:after="0" w:line="240" w:lineRule="auto"/>
    </w:pPr>
    <w:rPr>
      <w:rFonts w:ascii="Arial" w:eastAsia="Times New Roman" w:hAnsi="Arial" w:cs="Times New Roman"/>
      <w:kern w:val="0"/>
      <w:szCs w:val="24"/>
      <w:lang w:eastAsia="da-DK"/>
      <w14:ligatures w14:val="none"/>
    </w:rPr>
  </w:style>
  <w:style w:type="character" w:customStyle="1" w:styleId="SidehovedTegn">
    <w:name w:val="Sidehoved Tegn"/>
    <w:basedOn w:val="Standardskrifttypeiafsnit"/>
    <w:link w:val="Sidehoved"/>
    <w:uiPriority w:val="99"/>
    <w:rsid w:val="00CA22C2"/>
    <w:rPr>
      <w:rFonts w:ascii="Arial" w:hAnsi="Arial"/>
      <w:sz w:val="22"/>
      <w:szCs w:val="24"/>
      <w:lang w:eastAsia="da-DK"/>
    </w:rPr>
  </w:style>
  <w:style w:type="paragraph" w:styleId="Sidefod">
    <w:name w:val="footer"/>
    <w:basedOn w:val="Normal"/>
    <w:link w:val="SidefodTegn"/>
    <w:uiPriority w:val="99"/>
    <w:unhideWhenUsed/>
    <w:rsid w:val="00CA22C2"/>
    <w:pPr>
      <w:tabs>
        <w:tab w:val="center" w:pos="4819"/>
        <w:tab w:val="right" w:pos="9638"/>
      </w:tabs>
      <w:spacing w:after="0" w:line="240" w:lineRule="auto"/>
    </w:pPr>
    <w:rPr>
      <w:rFonts w:ascii="Arial" w:eastAsia="Times New Roman" w:hAnsi="Arial" w:cs="Times New Roman"/>
      <w:kern w:val="0"/>
      <w:szCs w:val="24"/>
      <w:lang w:eastAsia="da-DK"/>
      <w14:ligatures w14:val="none"/>
    </w:rPr>
  </w:style>
  <w:style w:type="character" w:customStyle="1" w:styleId="SidefodTegn">
    <w:name w:val="Sidefod Tegn"/>
    <w:basedOn w:val="Standardskrifttypeiafsnit"/>
    <w:link w:val="Sidefod"/>
    <w:uiPriority w:val="99"/>
    <w:rsid w:val="00CA22C2"/>
    <w:rPr>
      <w:rFonts w:ascii="Arial" w:hAnsi="Arial"/>
      <w:sz w:val="22"/>
      <w:szCs w:val="24"/>
      <w:lang w:eastAsia="da-DK"/>
    </w:rPr>
  </w:style>
  <w:style w:type="character" w:styleId="Sidetal">
    <w:name w:val="page number"/>
    <w:basedOn w:val="Standardskrifttypeiafsnit"/>
    <w:rsid w:val="00CA22C2"/>
    <w:rPr>
      <w:rFonts w:ascii="Verdana" w:hAnsi="Verdana"/>
      <w:sz w:val="16"/>
    </w:rPr>
  </w:style>
  <w:style w:type="character" w:styleId="Ulstomtale">
    <w:name w:val="Unresolved Mention"/>
    <w:basedOn w:val="Standardskrifttypeiafsnit"/>
    <w:uiPriority w:val="99"/>
    <w:semiHidden/>
    <w:unhideWhenUsed/>
    <w:rsid w:val="00197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87150">
      <w:bodyDiv w:val="1"/>
      <w:marLeft w:val="0"/>
      <w:marRight w:val="0"/>
      <w:marTop w:val="0"/>
      <w:marBottom w:val="0"/>
      <w:divBdr>
        <w:top w:val="none" w:sz="0" w:space="0" w:color="auto"/>
        <w:left w:val="none" w:sz="0" w:space="0" w:color="auto"/>
        <w:bottom w:val="none" w:sz="0" w:space="0" w:color="auto"/>
        <w:right w:val="none" w:sz="0" w:space="0" w:color="auto"/>
      </w:divBdr>
    </w:div>
    <w:div w:id="1262449656">
      <w:bodyDiv w:val="1"/>
      <w:marLeft w:val="0"/>
      <w:marRight w:val="0"/>
      <w:marTop w:val="0"/>
      <w:marBottom w:val="0"/>
      <w:divBdr>
        <w:top w:val="none" w:sz="0" w:space="0" w:color="auto"/>
        <w:left w:val="none" w:sz="0" w:space="0" w:color="auto"/>
        <w:bottom w:val="none" w:sz="0" w:space="0" w:color="auto"/>
        <w:right w:val="none" w:sz="0" w:space="0" w:color="auto"/>
      </w:divBdr>
    </w:div>
    <w:div w:id="1438712904">
      <w:bodyDiv w:val="1"/>
      <w:marLeft w:val="0"/>
      <w:marRight w:val="0"/>
      <w:marTop w:val="0"/>
      <w:marBottom w:val="0"/>
      <w:divBdr>
        <w:top w:val="none" w:sz="0" w:space="0" w:color="auto"/>
        <w:left w:val="none" w:sz="0" w:space="0" w:color="auto"/>
        <w:bottom w:val="none" w:sz="0" w:space="0" w:color="auto"/>
        <w:right w:val="none" w:sz="0" w:space="0" w:color="auto"/>
      </w:divBdr>
    </w:div>
    <w:div w:id="1698696524">
      <w:bodyDiv w:val="1"/>
      <w:marLeft w:val="0"/>
      <w:marRight w:val="0"/>
      <w:marTop w:val="0"/>
      <w:marBottom w:val="0"/>
      <w:divBdr>
        <w:top w:val="none" w:sz="0" w:space="0" w:color="auto"/>
        <w:left w:val="none" w:sz="0" w:space="0" w:color="auto"/>
        <w:bottom w:val="none" w:sz="0" w:space="0" w:color="auto"/>
        <w:right w:val="none" w:sz="0" w:space="0" w:color="auto"/>
      </w:divBdr>
    </w:div>
    <w:div w:id="1714697374">
      <w:bodyDiv w:val="1"/>
      <w:marLeft w:val="0"/>
      <w:marRight w:val="0"/>
      <w:marTop w:val="0"/>
      <w:marBottom w:val="0"/>
      <w:divBdr>
        <w:top w:val="none" w:sz="0" w:space="0" w:color="auto"/>
        <w:left w:val="none" w:sz="0" w:space="0" w:color="auto"/>
        <w:bottom w:val="none" w:sz="0" w:space="0" w:color="auto"/>
        <w:right w:val="none" w:sz="0" w:space="0" w:color="auto"/>
      </w:divBdr>
    </w:div>
    <w:div w:id="182959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tatilsynet.d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datatilsynet.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ravida Word">
  <a:themeElements>
    <a:clrScheme name="Bravida">
      <a:dk1>
        <a:sysClr val="windowText" lastClr="000000"/>
      </a:dk1>
      <a:lt1>
        <a:sysClr val="window" lastClr="FFFFFF"/>
      </a:lt1>
      <a:dk2>
        <a:srgbClr val="EAA794"/>
      </a:dk2>
      <a:lt2>
        <a:srgbClr val="7F7F7F"/>
      </a:lt2>
      <a:accent1>
        <a:srgbClr val="006390"/>
      </a:accent1>
      <a:accent2>
        <a:srgbClr val="34E0A1"/>
      </a:accent2>
      <a:accent3>
        <a:srgbClr val="00354E"/>
      </a:accent3>
      <a:accent4>
        <a:srgbClr val="00B6ED"/>
      </a:accent4>
      <a:accent5>
        <a:srgbClr val="83D0F5"/>
      </a:accent5>
      <a:accent6>
        <a:srgbClr val="C9E8FB"/>
      </a:accent6>
      <a:hlink>
        <a:srgbClr val="000000"/>
      </a:hlink>
      <a:folHlink>
        <a:srgbClr val="000000"/>
      </a:folHlink>
    </a:clrScheme>
    <a:fontScheme name="Bravida">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87480C2E9E54D86B94D9B37F7B283" ma:contentTypeVersion="24" ma:contentTypeDescription="Create a new document." ma:contentTypeScope="" ma:versionID="c7d13af0dca6ecc95b746252c5dbbd8b">
  <xsd:schema xmlns:xsd="http://www.w3.org/2001/XMLSchema" xmlns:xs="http://www.w3.org/2001/XMLSchema" xmlns:p="http://schemas.microsoft.com/office/2006/metadata/properties" xmlns:ns2="739afe4f-eda8-42b6-b40f-eb13f4d30d13" xmlns:ns3="60eaad88-be74-4136-8120-5d9b0a9ec60a" targetNamespace="http://schemas.microsoft.com/office/2006/metadata/properties" ma:root="true" ma:fieldsID="8026fb04048ba7c4fee552d3d2439fff" ns2:_="" ns3:_="">
    <xsd:import namespace="739afe4f-eda8-42b6-b40f-eb13f4d30d13"/>
    <xsd:import namespace="60eaad88-be74-4136-8120-5d9b0a9ec60a"/>
    <xsd:element name="properties">
      <xsd:complexType>
        <xsd:sequence>
          <xsd:element name="documentManagement">
            <xsd:complexType>
              <xsd:all>
                <xsd:element ref="ns2:ab911a90c6a34c1e8f359b203c488b92" minOccurs="0"/>
                <xsd:element ref="ns2:p317993ce7eb40c58d9dd443e0bec9bf" minOccurs="0"/>
                <xsd:element ref="ns2:kc3c154570544122a9bd4c55999332d3" minOccurs="0"/>
                <xsd:element ref="ns3:TaxCatchAll" minOccurs="0"/>
                <xsd:element ref="ns2:Noter" minOccurs="0"/>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afe4f-eda8-42b6-b40f-eb13f4d30d13" elementFormDefault="qualified">
    <xsd:import namespace="http://schemas.microsoft.com/office/2006/documentManagement/types"/>
    <xsd:import namespace="http://schemas.microsoft.com/office/infopath/2007/PartnerControls"/>
    <xsd:element name="ab911a90c6a34c1e8f359b203c488b92" ma:index="8" nillable="true" ma:taxonomy="true" ma:internalName="ab911a90c6a34c1e8f359b203c488b92" ma:taxonomyFieldName="Dokument_x0020_type" ma:displayName="Dokument type" ma:default="" ma:fieldId="{ab911a90-c6a3-4c1e-8f35-9b203c488b92}" ma:sspId="967d6129-c6e8-4d94-b2c0-d237e0f7173f" ma:termSetId="e0a7c409-cece-4ca2-b454-aef3ce8dfdb0" ma:anchorId="00000000-0000-0000-0000-000000000000" ma:open="false" ma:isKeyword="false">
      <xsd:complexType>
        <xsd:sequence>
          <xsd:element ref="pc:Terms" minOccurs="0" maxOccurs="1"/>
        </xsd:sequence>
      </xsd:complexType>
    </xsd:element>
    <xsd:element name="p317993ce7eb40c58d9dd443e0bec9bf" ma:index="9" nillable="true" ma:taxonomy="true" ma:internalName="p317993ce7eb40c58d9dd443e0bec9bf" ma:taxonomyFieldName="Teknik" ma:displayName="Teknik" ma:default="" ma:fieldId="{9317993c-e7eb-40c5-8d9d-d443e0bec9bf}" ma:sspId="967d6129-c6e8-4d94-b2c0-d237e0f7173f" ma:termSetId="8c3bb43d-1bc9-4c49-a920-d7aef46b92fd" ma:anchorId="00000000-0000-0000-0000-000000000000" ma:open="false" ma:isKeyword="false">
      <xsd:complexType>
        <xsd:sequence>
          <xsd:element ref="pc:Terms" minOccurs="0" maxOccurs="1"/>
        </xsd:sequence>
      </xsd:complexType>
    </xsd:element>
    <xsd:element name="kc3c154570544122a9bd4c55999332d3" ma:index="10" nillable="true" ma:taxonomy="true" ma:internalName="kc3c154570544122a9bd4c55999332d3" ma:taxonomyFieldName="Operation" ma:displayName="Operation" ma:default="" ma:fieldId="{4c3c1545-7054-4122-a9bd-4c55999332d3}" ma:sspId="967d6129-c6e8-4d94-b2c0-d237e0f7173f" ma:termSetId="eb1d4891-8ead-42fe-80e5-774eecc89518" ma:anchorId="00000000-0000-0000-0000-000000000000" ma:open="false" ma:isKeyword="false">
      <xsd:complexType>
        <xsd:sequence>
          <xsd:element ref="pc:Terms" minOccurs="0" maxOccurs="1"/>
        </xsd:sequence>
      </xsd:complexType>
    </xsd:element>
    <xsd:element name="Noter" ma:index="15" nillable="true" ma:displayName="Noter" ma:format="Dropdown" ma:internalName="Noter">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7d6129-c6e8-4d94-b2c0-d237e0f7173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ad88-be74-4136-8120-5d9b0a9ec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7b4cca-fc87-43e0-aac0-5344d8522670}" ma:internalName="TaxCatchAll" ma:showField="CatchAllData" ma:web="60eaad88-be74-4136-8120-5d9b0a9ec60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39afe4f-eda8-42b6-b40f-eb13f4d30d13" xsi:nil="true"/>
    <TaxCatchAll xmlns="60eaad88-be74-4136-8120-5d9b0a9ec60a" xsi:nil="true"/>
    <p317993ce7eb40c58d9dd443e0bec9bf xmlns="739afe4f-eda8-42b6-b40f-eb13f4d30d13">
      <Terms xmlns="http://schemas.microsoft.com/office/infopath/2007/PartnerControls"/>
    </p317993ce7eb40c58d9dd443e0bec9bf>
    <ab911a90c6a34c1e8f359b203c488b92 xmlns="739afe4f-eda8-42b6-b40f-eb13f4d30d13">
      <Terms xmlns="http://schemas.microsoft.com/office/infopath/2007/PartnerControls"/>
    </ab911a90c6a34c1e8f359b203c488b92>
    <kc3c154570544122a9bd4c55999332d3 xmlns="739afe4f-eda8-42b6-b40f-eb13f4d30d13">
      <Terms xmlns="http://schemas.microsoft.com/office/infopath/2007/PartnerControls"/>
    </kc3c154570544122a9bd4c55999332d3>
    <lcf76f155ced4ddcb4097134ff3c332f xmlns="739afe4f-eda8-42b6-b40f-eb13f4d30d13">
      <Terms xmlns="http://schemas.microsoft.com/office/infopath/2007/PartnerControls"/>
    </lcf76f155ced4ddcb4097134ff3c332f>
    <Noter xmlns="739afe4f-eda8-42b6-b40f-eb13f4d30d13" xsi:nil="true"/>
  </documentManagement>
</p:properties>
</file>

<file path=customXml/itemProps1.xml><?xml version="1.0" encoding="utf-8"?>
<ds:datastoreItem xmlns:ds="http://schemas.openxmlformats.org/officeDocument/2006/customXml" ds:itemID="{9CDCFCBB-B2FC-4CEB-98E0-8AF077DAECE3}"/>
</file>

<file path=customXml/itemProps2.xml><?xml version="1.0" encoding="utf-8"?>
<ds:datastoreItem xmlns:ds="http://schemas.openxmlformats.org/officeDocument/2006/customXml" ds:itemID="{763B82E1-EE11-4D47-9E0E-F426CF8E244B}">
  <ds:schemaRefs>
    <ds:schemaRef ds:uri="http://schemas.microsoft.com/sharepoint/v3/contenttype/forms"/>
  </ds:schemaRefs>
</ds:datastoreItem>
</file>

<file path=customXml/itemProps3.xml><?xml version="1.0" encoding="utf-8"?>
<ds:datastoreItem xmlns:ds="http://schemas.openxmlformats.org/officeDocument/2006/customXml" ds:itemID="{26E09756-E4C6-495A-B73A-15C16A161B49}">
  <ds:schemaRefs>
    <ds:schemaRef ds:uri="http://schemas.microsoft.com/office/2006/metadata/properties"/>
    <ds:schemaRef ds:uri="http://schemas.microsoft.com/office/infopath/2007/PartnerControls"/>
    <ds:schemaRef ds:uri="739afe4f-eda8-42b6-b40f-eb13f4d30d13"/>
    <ds:schemaRef ds:uri="60eaad88-be74-4136-8120-5d9b0a9ec60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1160</Words>
  <Characters>7082</Characters>
  <Application>Microsoft Office Word</Application>
  <DocSecurity>0</DocSecurity>
  <Lines>59</Lines>
  <Paragraphs>16</Paragraphs>
  <ScaleCrop>false</ScaleCrop>
  <Company>Bravida</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Dohrn Rikke (Bravida)</dc:creator>
  <cp:keywords/>
  <dc:description/>
  <cp:lastModifiedBy>Dohrn Rikke (Bravida)</cp:lastModifiedBy>
  <cp:revision>68</cp:revision>
  <dcterms:created xsi:type="dcterms:W3CDTF">2025-05-26T12:56:00Z</dcterms:created>
  <dcterms:modified xsi:type="dcterms:W3CDTF">2025-10-03T12:34:00Z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0x01010039287480C2E9E54D86B94D9B37F7B283</vt:lpwstr>
  </property>
  <property fmtid="{D5CDD505-2E9C-101B-9397-08002B2CF9AE}" pid="3" name="MediaServiceImageTags">
    <vt:lpwstr/>
  </property>
  <property fmtid="{D5CDD505-2E9C-101B-9397-08002B2CF9AE}" pid="4" name="Teknik">
    <vt:lpwstr/>
  </property>
  <property fmtid="{D5CDD505-2E9C-101B-9397-08002B2CF9AE}" pid="5" name="Dokument_x0020_type">
    <vt:lpwstr/>
  </property>
  <property fmtid="{D5CDD505-2E9C-101B-9397-08002B2CF9AE}" pid="6" name="Operation">
    <vt:lpwstr/>
  </property>
  <property fmtid="{D5CDD505-2E9C-101B-9397-08002B2CF9AE}" pid="7" name="Dokument type">
    <vt:lpwstr/>
  </property>
</Properties>
</file>